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46" w:rsidRDefault="00FC6B46"/>
    <w:p w:rsidR="00B12816" w:rsidRDefault="00B12816">
      <w:pPr>
        <w:rPr>
          <w:noProof/>
          <w:lang w:eastAsia="ru-RU"/>
        </w:rPr>
      </w:pPr>
    </w:p>
    <w:p w:rsidR="001834ED" w:rsidRDefault="0047281B" w:rsidP="00F8615F">
      <w:pPr>
        <w:rPr>
          <w:noProof/>
          <w:sz w:val="32"/>
          <w:lang w:eastAsia="ru-RU"/>
        </w:rPr>
      </w:pPr>
      <w:r w:rsidRPr="008A1509">
        <w:rPr>
          <w:noProof/>
          <w:sz w:val="32"/>
          <w:lang w:eastAsia="ru-RU"/>
        </w:rPr>
        <w:t xml:space="preserve">                                     </w:t>
      </w:r>
      <w:r w:rsidR="00F8615F">
        <w:rPr>
          <w:noProof/>
          <w:sz w:val="32"/>
          <w:lang w:eastAsia="ru-RU"/>
        </w:rPr>
        <w:t xml:space="preserve">     </w:t>
      </w:r>
    </w:p>
    <w:p w:rsidR="001834ED" w:rsidRDefault="001834ED" w:rsidP="00F8615F">
      <w:pPr>
        <w:rPr>
          <w:noProof/>
          <w:sz w:val="32"/>
          <w:lang w:eastAsia="ru-RU"/>
        </w:rPr>
      </w:pPr>
    </w:p>
    <w:p w:rsidR="001834ED" w:rsidRDefault="001834ED" w:rsidP="00F8615F">
      <w:pPr>
        <w:rPr>
          <w:noProof/>
          <w:sz w:val="32"/>
          <w:lang w:eastAsia="ru-RU"/>
        </w:rPr>
      </w:pPr>
    </w:p>
    <w:p w:rsidR="001834ED" w:rsidRDefault="001834ED" w:rsidP="00F8615F">
      <w:pPr>
        <w:rPr>
          <w:noProof/>
          <w:sz w:val="32"/>
          <w:lang w:eastAsia="ru-RU"/>
        </w:rPr>
      </w:pPr>
    </w:p>
    <w:p w:rsidR="001834ED" w:rsidRPr="001834ED" w:rsidRDefault="00F8615F" w:rsidP="00F8615F">
      <w:pPr>
        <w:rPr>
          <w:b/>
          <w:noProof/>
          <w:sz w:val="32"/>
          <w:lang w:eastAsia="ru-RU"/>
        </w:rPr>
      </w:pPr>
      <w:r>
        <w:rPr>
          <w:noProof/>
          <w:sz w:val="32"/>
          <w:lang w:eastAsia="ru-RU"/>
        </w:rPr>
        <w:t xml:space="preserve">     </w:t>
      </w:r>
    </w:p>
    <w:p w:rsidR="001834ED" w:rsidRPr="001834ED" w:rsidRDefault="001834ED" w:rsidP="001834ED">
      <w:pPr>
        <w:jc w:val="center"/>
        <w:rPr>
          <w:b/>
          <w:noProof/>
          <w:sz w:val="32"/>
          <w:lang w:eastAsia="ru-RU"/>
        </w:rPr>
      </w:pPr>
      <w:r w:rsidRPr="001834ED">
        <w:rPr>
          <w:b/>
          <w:noProof/>
          <w:sz w:val="32"/>
          <w:lang w:eastAsia="ru-RU"/>
        </w:rPr>
        <w:t>Концепция развития</w:t>
      </w:r>
    </w:p>
    <w:p w:rsidR="001834ED" w:rsidRPr="001834ED" w:rsidRDefault="001834ED" w:rsidP="001834ED">
      <w:pPr>
        <w:jc w:val="center"/>
        <w:rPr>
          <w:b/>
          <w:noProof/>
          <w:sz w:val="32"/>
          <w:lang w:eastAsia="ru-RU"/>
        </w:rPr>
      </w:pPr>
      <w:r w:rsidRPr="001834ED">
        <w:rPr>
          <w:b/>
          <w:noProof/>
          <w:sz w:val="32"/>
          <w:lang w:eastAsia="ru-RU"/>
        </w:rPr>
        <w:t>Программа перехода в эффективный режим работы</w:t>
      </w:r>
    </w:p>
    <w:p w:rsidR="001834ED" w:rsidRPr="001834ED" w:rsidRDefault="001834ED" w:rsidP="001834ED">
      <w:pPr>
        <w:jc w:val="center"/>
        <w:rPr>
          <w:b/>
          <w:noProof/>
          <w:sz w:val="32"/>
          <w:lang w:eastAsia="ru-RU"/>
        </w:rPr>
      </w:pPr>
      <w:r w:rsidRPr="001834ED">
        <w:rPr>
          <w:b/>
          <w:noProof/>
          <w:sz w:val="32"/>
          <w:lang w:eastAsia="ru-RU"/>
        </w:rPr>
        <w:t>Муниципального бюджетного общеобразовательного учреждения</w:t>
      </w:r>
    </w:p>
    <w:p w:rsidR="001834ED" w:rsidRPr="001834ED" w:rsidRDefault="001834ED" w:rsidP="001834ED">
      <w:pPr>
        <w:jc w:val="center"/>
        <w:rPr>
          <w:b/>
          <w:noProof/>
          <w:sz w:val="32"/>
          <w:lang w:eastAsia="ru-RU"/>
        </w:rPr>
      </w:pPr>
      <w:r w:rsidRPr="001834ED">
        <w:rPr>
          <w:b/>
          <w:noProof/>
          <w:sz w:val="32"/>
          <w:lang w:eastAsia="ru-RU"/>
        </w:rPr>
        <w:t>Средняя общеобразовательная школа с.каменушка</w:t>
      </w:r>
    </w:p>
    <w:p w:rsidR="001834ED" w:rsidRPr="001834ED" w:rsidRDefault="001834ED" w:rsidP="001834ED">
      <w:pPr>
        <w:jc w:val="center"/>
        <w:rPr>
          <w:b/>
          <w:noProof/>
          <w:sz w:val="32"/>
          <w:lang w:eastAsia="ru-RU"/>
        </w:rPr>
      </w:pPr>
      <w:r w:rsidRPr="001834ED">
        <w:rPr>
          <w:b/>
          <w:noProof/>
          <w:sz w:val="32"/>
          <w:lang w:eastAsia="ru-RU"/>
        </w:rPr>
        <w:t>На 2022-2024 г.г.</w:t>
      </w:r>
    </w:p>
    <w:p w:rsidR="001834ED" w:rsidRDefault="001834ED" w:rsidP="00F8615F">
      <w:pPr>
        <w:rPr>
          <w:noProof/>
          <w:sz w:val="32"/>
          <w:lang w:eastAsia="ru-RU"/>
        </w:rPr>
      </w:pPr>
    </w:p>
    <w:p w:rsidR="001834ED" w:rsidRDefault="001834ED" w:rsidP="00F8615F">
      <w:pPr>
        <w:rPr>
          <w:noProof/>
          <w:sz w:val="32"/>
          <w:lang w:eastAsia="ru-RU"/>
        </w:rPr>
      </w:pPr>
    </w:p>
    <w:p w:rsidR="001834ED" w:rsidRDefault="001834ED" w:rsidP="00F8615F">
      <w:pPr>
        <w:rPr>
          <w:noProof/>
          <w:sz w:val="32"/>
          <w:lang w:eastAsia="ru-RU"/>
        </w:rPr>
      </w:pPr>
    </w:p>
    <w:p w:rsidR="001834ED" w:rsidRDefault="001834ED" w:rsidP="00F8615F">
      <w:pPr>
        <w:rPr>
          <w:noProof/>
          <w:sz w:val="32"/>
          <w:lang w:eastAsia="ru-RU"/>
        </w:rPr>
      </w:pPr>
    </w:p>
    <w:p w:rsidR="001834ED" w:rsidRDefault="001834ED" w:rsidP="00F8615F">
      <w:pPr>
        <w:rPr>
          <w:noProof/>
          <w:sz w:val="32"/>
          <w:lang w:eastAsia="ru-RU"/>
        </w:rPr>
      </w:pPr>
    </w:p>
    <w:p w:rsidR="001834ED" w:rsidRDefault="001834ED" w:rsidP="00F8615F">
      <w:pPr>
        <w:rPr>
          <w:noProof/>
          <w:sz w:val="32"/>
          <w:lang w:eastAsia="ru-RU"/>
        </w:rPr>
      </w:pPr>
    </w:p>
    <w:p w:rsidR="001834ED" w:rsidRDefault="001834ED" w:rsidP="00F8615F">
      <w:pPr>
        <w:rPr>
          <w:noProof/>
          <w:sz w:val="32"/>
          <w:lang w:eastAsia="ru-RU"/>
        </w:rPr>
      </w:pPr>
    </w:p>
    <w:p w:rsidR="001834ED" w:rsidRDefault="001834ED" w:rsidP="00F8615F">
      <w:pPr>
        <w:rPr>
          <w:noProof/>
          <w:sz w:val="32"/>
          <w:lang w:eastAsia="ru-RU"/>
        </w:rPr>
      </w:pPr>
    </w:p>
    <w:p w:rsidR="001834ED" w:rsidRDefault="001834ED" w:rsidP="00F8615F">
      <w:pPr>
        <w:rPr>
          <w:noProof/>
          <w:sz w:val="32"/>
          <w:lang w:eastAsia="ru-RU"/>
        </w:rPr>
      </w:pPr>
    </w:p>
    <w:p w:rsidR="001834ED" w:rsidRDefault="001834ED" w:rsidP="00F8615F">
      <w:pPr>
        <w:rPr>
          <w:noProof/>
          <w:sz w:val="32"/>
          <w:lang w:eastAsia="ru-RU"/>
        </w:rPr>
      </w:pPr>
    </w:p>
    <w:p w:rsidR="001834ED" w:rsidRDefault="001834ED" w:rsidP="00F8615F">
      <w:pPr>
        <w:rPr>
          <w:noProof/>
          <w:sz w:val="32"/>
          <w:lang w:eastAsia="ru-RU"/>
        </w:rPr>
      </w:pPr>
    </w:p>
    <w:p w:rsidR="0047281B" w:rsidRDefault="00F8615F" w:rsidP="001834ED">
      <w:pPr>
        <w:jc w:val="center"/>
        <w:rPr>
          <w:b/>
          <w:noProof/>
          <w:sz w:val="28"/>
          <w:lang w:eastAsia="ru-RU"/>
        </w:rPr>
      </w:pPr>
      <w:r>
        <w:rPr>
          <w:b/>
          <w:noProof/>
          <w:sz w:val="28"/>
          <w:lang w:eastAsia="ru-RU"/>
        </w:rPr>
        <w:lastRenderedPageBreak/>
        <w:t>2. Введение</w:t>
      </w:r>
    </w:p>
    <w:p w:rsidR="00143D6E" w:rsidRPr="00A76933" w:rsidRDefault="00143D6E" w:rsidP="00143D6E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76933">
        <w:rPr>
          <w:rFonts w:eastAsia="Times New Roman"/>
          <w:sz w:val="28"/>
          <w:szCs w:val="28"/>
          <w:lang w:eastAsia="ru-RU"/>
        </w:rPr>
        <w:t>Муниципальное бюджетное общеобразовательное учреждение "Средняя общеобразовательная школа с</w:t>
      </w:r>
      <w:proofErr w:type="gramStart"/>
      <w:r w:rsidRPr="00A76933">
        <w:rPr>
          <w:rFonts w:eastAsia="Times New Roman"/>
          <w:sz w:val="28"/>
          <w:szCs w:val="28"/>
          <w:lang w:eastAsia="ru-RU"/>
        </w:rPr>
        <w:t>.К</w:t>
      </w:r>
      <w:proofErr w:type="gramEnd"/>
      <w:r w:rsidRPr="00A76933">
        <w:rPr>
          <w:rFonts w:eastAsia="Times New Roman"/>
          <w:sz w:val="28"/>
          <w:szCs w:val="28"/>
          <w:lang w:eastAsia="ru-RU"/>
        </w:rPr>
        <w:t>аменушка" Уссурийского городского округа (МБОУ "СОШ с.Каменушка" УГО). Дата создания - 1992 год.</w:t>
      </w:r>
    </w:p>
    <w:p w:rsidR="00143D6E" w:rsidRPr="00A76933" w:rsidRDefault="00143D6E" w:rsidP="00143D6E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76933">
        <w:rPr>
          <w:rFonts w:eastAsia="Times New Roman"/>
          <w:sz w:val="28"/>
          <w:szCs w:val="28"/>
          <w:lang w:eastAsia="ru-RU"/>
        </w:rPr>
        <w:t>Учредитель- Администрация Уссурийского городского округа.</w:t>
      </w:r>
    </w:p>
    <w:p w:rsidR="00BE5B84" w:rsidRPr="00A76933" w:rsidRDefault="00BE5B84" w:rsidP="00143D6E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76933">
        <w:rPr>
          <w:rFonts w:eastAsia="Times New Roman"/>
          <w:sz w:val="28"/>
          <w:szCs w:val="28"/>
          <w:lang w:eastAsia="ru-RU"/>
        </w:rPr>
        <w:t>Организационно-правовая</w:t>
      </w:r>
      <w:r w:rsidR="0029063F" w:rsidRPr="00A76933">
        <w:rPr>
          <w:rFonts w:eastAsia="Times New Roman"/>
          <w:sz w:val="28"/>
          <w:szCs w:val="28"/>
          <w:lang w:eastAsia="ru-RU"/>
        </w:rPr>
        <w:t xml:space="preserve"> фо</w:t>
      </w:r>
      <w:r w:rsidR="004F0359" w:rsidRPr="00A76933">
        <w:rPr>
          <w:rFonts w:eastAsia="Times New Roman"/>
          <w:sz w:val="28"/>
          <w:szCs w:val="28"/>
          <w:lang w:eastAsia="ru-RU"/>
        </w:rPr>
        <w:t>р</w:t>
      </w:r>
      <w:r w:rsidR="0029063F" w:rsidRPr="00A76933">
        <w:rPr>
          <w:rFonts w:eastAsia="Times New Roman"/>
          <w:sz w:val="28"/>
          <w:szCs w:val="28"/>
          <w:lang w:eastAsia="ru-RU"/>
        </w:rPr>
        <w:t>ма – муниципальное учреждение.</w:t>
      </w:r>
    </w:p>
    <w:p w:rsidR="00143D6E" w:rsidRPr="00A76933" w:rsidRDefault="00143D6E" w:rsidP="00143D6E">
      <w:pPr>
        <w:shd w:val="clear" w:color="auto" w:fill="FFFFFF"/>
        <w:spacing w:after="0" w:line="240" w:lineRule="auto"/>
        <w:jc w:val="both"/>
        <w:rPr>
          <w:noProof/>
          <w:sz w:val="32"/>
          <w:lang w:eastAsia="ru-RU"/>
        </w:rPr>
      </w:pPr>
      <w:r w:rsidRPr="00A76933">
        <w:rPr>
          <w:rFonts w:eastAsia="Times New Roman"/>
          <w:sz w:val="28"/>
          <w:szCs w:val="28"/>
          <w:lang w:eastAsia="ru-RU"/>
        </w:rPr>
        <w:t>Адрес: г</w:t>
      </w:r>
      <w:proofErr w:type="gramStart"/>
      <w:r w:rsidRPr="00A76933">
        <w:rPr>
          <w:rFonts w:eastAsia="Times New Roman"/>
          <w:sz w:val="28"/>
          <w:szCs w:val="28"/>
          <w:lang w:eastAsia="ru-RU"/>
        </w:rPr>
        <w:t>.У</w:t>
      </w:r>
      <w:proofErr w:type="gramEnd"/>
      <w:r w:rsidRPr="00A76933">
        <w:rPr>
          <w:rFonts w:eastAsia="Times New Roman"/>
          <w:sz w:val="28"/>
          <w:szCs w:val="28"/>
          <w:lang w:eastAsia="ru-RU"/>
        </w:rPr>
        <w:t>ссурийск, с.Каменушка, ул.Новая дом 1.</w:t>
      </w:r>
    </w:p>
    <w:p w:rsidR="00305091" w:rsidRPr="002F080C" w:rsidRDefault="00B12816" w:rsidP="00143D6E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proofErr w:type="gramStart"/>
      <w:r w:rsidR="008A1509" w:rsidRPr="008A1509">
        <w:rPr>
          <w:sz w:val="28"/>
          <w:szCs w:val="28"/>
          <w:lang w:eastAsia="ru-RU"/>
        </w:rPr>
        <w:t xml:space="preserve">Концепция </w:t>
      </w:r>
      <w:r w:rsidR="002F080C">
        <w:rPr>
          <w:sz w:val="28"/>
          <w:szCs w:val="28"/>
          <w:lang w:eastAsia="ru-RU"/>
        </w:rPr>
        <w:t xml:space="preserve">развития </w:t>
      </w:r>
      <w:r w:rsidR="008A1509" w:rsidRPr="008A1509">
        <w:rPr>
          <w:sz w:val="28"/>
          <w:szCs w:val="28"/>
          <w:lang w:eastAsia="ru-RU"/>
        </w:rPr>
        <w:t>программы перехода в эффективн</w:t>
      </w:r>
      <w:bookmarkStart w:id="0" w:name="_GoBack"/>
      <w:bookmarkEnd w:id="0"/>
      <w:r w:rsidR="008A1509" w:rsidRPr="008A1509">
        <w:rPr>
          <w:sz w:val="28"/>
          <w:szCs w:val="28"/>
          <w:lang w:eastAsia="ru-RU"/>
        </w:rPr>
        <w:t>ый режим работы</w:t>
      </w:r>
      <w:r w:rsidR="008A1509">
        <w:rPr>
          <w:sz w:val="28"/>
          <w:szCs w:val="28"/>
          <w:lang w:eastAsia="ru-RU"/>
        </w:rPr>
        <w:t xml:space="preserve"> </w:t>
      </w:r>
      <w:r w:rsidR="008A1509" w:rsidRPr="008A1509">
        <w:rPr>
          <w:sz w:val="28"/>
          <w:szCs w:val="28"/>
          <w:lang w:eastAsia="ru-RU"/>
        </w:rPr>
        <w:t xml:space="preserve">муниципального бюджетного общеобразовательного учреждения «Средняя общеобразовательная школа с. </w:t>
      </w:r>
      <w:r w:rsidR="00A976FF">
        <w:rPr>
          <w:sz w:val="28"/>
          <w:szCs w:val="28"/>
          <w:lang w:eastAsia="ru-RU"/>
        </w:rPr>
        <w:t>Каменушка</w:t>
      </w:r>
      <w:r w:rsidR="008A1509" w:rsidRPr="008A1509">
        <w:rPr>
          <w:sz w:val="28"/>
          <w:szCs w:val="28"/>
          <w:lang w:eastAsia="ru-RU"/>
        </w:rPr>
        <w:t>» Уссурийского городского  округа</w:t>
      </w:r>
      <w:r w:rsidR="008A1509">
        <w:rPr>
          <w:sz w:val="28"/>
          <w:szCs w:val="28"/>
          <w:lang w:eastAsia="ru-RU"/>
        </w:rPr>
        <w:t xml:space="preserve"> </w:t>
      </w:r>
      <w:r w:rsidR="008A1509" w:rsidRPr="008A1509">
        <w:rPr>
          <w:sz w:val="28"/>
          <w:szCs w:val="28"/>
          <w:lang w:eastAsia="ru-RU"/>
        </w:rPr>
        <w:t xml:space="preserve"> (</w:t>
      </w:r>
      <w:r w:rsidR="008A1509">
        <w:rPr>
          <w:sz w:val="28"/>
          <w:szCs w:val="28"/>
          <w:lang w:eastAsia="ru-RU"/>
        </w:rPr>
        <w:t xml:space="preserve">далее – </w:t>
      </w:r>
      <w:r w:rsidR="008A1509" w:rsidRPr="008A1509">
        <w:rPr>
          <w:sz w:val="28"/>
          <w:szCs w:val="28"/>
          <w:lang w:eastAsia="ru-RU"/>
        </w:rPr>
        <w:t>МБОУ</w:t>
      </w:r>
      <w:r w:rsidR="008A1509">
        <w:rPr>
          <w:sz w:val="28"/>
          <w:szCs w:val="28"/>
          <w:lang w:eastAsia="ru-RU"/>
        </w:rPr>
        <w:t xml:space="preserve"> </w:t>
      </w:r>
      <w:r w:rsidR="008A1509" w:rsidRPr="008A1509">
        <w:rPr>
          <w:sz w:val="28"/>
          <w:szCs w:val="28"/>
          <w:lang w:eastAsia="ru-RU"/>
        </w:rPr>
        <w:t xml:space="preserve"> СОШ с. </w:t>
      </w:r>
      <w:r w:rsidR="00A976FF">
        <w:rPr>
          <w:sz w:val="28"/>
          <w:szCs w:val="28"/>
          <w:lang w:eastAsia="ru-RU"/>
        </w:rPr>
        <w:t>Каменушка</w:t>
      </w:r>
      <w:r w:rsidR="008A1509" w:rsidRPr="008A1509">
        <w:rPr>
          <w:sz w:val="28"/>
          <w:szCs w:val="28"/>
          <w:lang w:eastAsia="ru-RU"/>
        </w:rPr>
        <w:t>)</w:t>
      </w:r>
      <w:r w:rsidR="008A1509">
        <w:rPr>
          <w:sz w:val="28"/>
          <w:szCs w:val="28"/>
          <w:lang w:eastAsia="ru-RU"/>
        </w:rPr>
        <w:t xml:space="preserve"> </w:t>
      </w:r>
      <w:r w:rsidR="008A1509" w:rsidRPr="008A1509">
        <w:rPr>
          <w:sz w:val="28"/>
          <w:szCs w:val="28"/>
          <w:lang w:eastAsia="ru-RU"/>
        </w:rPr>
        <w:t>является</w:t>
      </w:r>
      <w:r w:rsidR="00893396">
        <w:rPr>
          <w:sz w:val="28"/>
          <w:szCs w:val="28"/>
          <w:lang w:eastAsia="ru-RU"/>
        </w:rPr>
        <w:t xml:space="preserve"> </w:t>
      </w:r>
      <w:r w:rsidR="002F080C">
        <w:rPr>
          <w:sz w:val="28"/>
          <w:szCs w:val="28"/>
          <w:lang w:eastAsia="ru-RU"/>
        </w:rPr>
        <w:t xml:space="preserve">стратегическим документом, определяющим основные направления деятельности для </w:t>
      </w:r>
      <w:r w:rsidR="002F080C" w:rsidRPr="002F080C">
        <w:rPr>
          <w:noProof/>
          <w:sz w:val="28"/>
          <w:lang w:eastAsia="ru-RU"/>
        </w:rPr>
        <w:t xml:space="preserve">перехода школы в эффективный  режим работы </w:t>
      </w:r>
      <w:r w:rsidR="00161EF1">
        <w:rPr>
          <w:noProof/>
          <w:sz w:val="28"/>
          <w:lang w:eastAsia="ru-RU"/>
        </w:rPr>
        <w:t xml:space="preserve">                </w:t>
      </w:r>
      <w:r w:rsidR="002F080C" w:rsidRPr="002F080C">
        <w:rPr>
          <w:noProof/>
          <w:sz w:val="28"/>
          <w:lang w:eastAsia="ru-RU"/>
        </w:rPr>
        <w:t>(от умеренной неуспеваемости к базовой</w:t>
      </w:r>
      <w:r w:rsidR="002F080C">
        <w:rPr>
          <w:noProof/>
          <w:sz w:val="28"/>
          <w:lang w:eastAsia="ru-RU"/>
        </w:rPr>
        <w:t>), нацелена на создание условий для обеспечения повышения уровня качества образования</w:t>
      </w:r>
      <w:proofErr w:type="gramEnd"/>
    </w:p>
    <w:p w:rsidR="00CF009A" w:rsidRPr="00541A93" w:rsidRDefault="00305091" w:rsidP="00F91436">
      <w:pPr>
        <w:jc w:val="both"/>
        <w:rPr>
          <w:sz w:val="40"/>
        </w:rPr>
      </w:pPr>
      <w:r>
        <w:rPr>
          <w:sz w:val="28"/>
          <w:szCs w:val="28"/>
        </w:rPr>
        <w:t xml:space="preserve">     </w:t>
      </w:r>
      <w:r w:rsidR="00CF009A">
        <w:rPr>
          <w:sz w:val="28"/>
          <w:szCs w:val="28"/>
          <w:lang w:eastAsia="ru-RU"/>
        </w:rPr>
        <w:t xml:space="preserve">   </w:t>
      </w:r>
      <w:r w:rsidR="00553992" w:rsidRPr="00541A93">
        <w:rPr>
          <w:rStyle w:val="af0"/>
          <w:sz w:val="28"/>
          <w:szCs w:val="20"/>
          <w:shd w:val="clear" w:color="auto" w:fill="FFFFFF"/>
        </w:rPr>
        <w:t>Нормативно-правовые, методические, инструктивные материалы:</w:t>
      </w:r>
    </w:p>
    <w:p w:rsidR="00CF009A" w:rsidRPr="00CF009A" w:rsidRDefault="00553992" w:rsidP="00F91436">
      <w:pPr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Федеральный Закон</w:t>
      </w:r>
      <w:r w:rsidR="00CF009A" w:rsidRPr="00CF009A">
        <w:rPr>
          <w:sz w:val="28"/>
        </w:rPr>
        <w:t xml:space="preserve"> от 29.12.2012 № 273-ФЗ «Об образовании </w:t>
      </w:r>
      <w:r w:rsidR="00161EF1">
        <w:rPr>
          <w:sz w:val="28"/>
        </w:rPr>
        <w:t xml:space="preserve">                   </w:t>
      </w:r>
      <w:r w:rsidR="00CF009A" w:rsidRPr="00CF009A">
        <w:rPr>
          <w:sz w:val="28"/>
        </w:rPr>
        <w:t>в Российско</w:t>
      </w:r>
      <w:r>
        <w:rPr>
          <w:sz w:val="28"/>
        </w:rPr>
        <w:t>й Федерации».</w:t>
      </w:r>
    </w:p>
    <w:p w:rsidR="00CF009A" w:rsidRDefault="00553992" w:rsidP="00F91436">
      <w:pPr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 xml:space="preserve">Основные образовательные </w:t>
      </w:r>
      <w:r w:rsidR="00541A93">
        <w:rPr>
          <w:sz w:val="28"/>
        </w:rPr>
        <w:t xml:space="preserve"> программы </w:t>
      </w:r>
      <w:r w:rsidR="00CF009A" w:rsidRPr="00CF009A">
        <w:rPr>
          <w:sz w:val="28"/>
        </w:rPr>
        <w:t xml:space="preserve"> начального общего образования, основного  общего образования, среднего общего образования</w:t>
      </w:r>
      <w:r>
        <w:rPr>
          <w:sz w:val="28"/>
        </w:rPr>
        <w:t>.</w:t>
      </w:r>
    </w:p>
    <w:p w:rsidR="00553992" w:rsidRPr="00553992" w:rsidRDefault="00F850D4" w:rsidP="00F91436">
      <w:pPr>
        <w:numPr>
          <w:ilvl w:val="0"/>
          <w:numId w:val="1"/>
        </w:numPr>
        <w:spacing w:after="0"/>
        <w:jc w:val="both"/>
        <w:rPr>
          <w:sz w:val="28"/>
        </w:rPr>
      </w:pPr>
      <w:hyperlink r:id="rId9" w:tgtFrame="_blank" w:history="1">
        <w:r w:rsidR="00553992" w:rsidRPr="00553992">
          <w:rPr>
            <w:rFonts w:eastAsia="Times New Roman"/>
            <w:sz w:val="28"/>
            <w:szCs w:val="28"/>
            <w:lang w:eastAsia="ru-RU"/>
          </w:rPr>
          <w:t xml:space="preserve">Краткие рекомендации по работе со школами с низкими образовательными результатами на региональном уровне на период </w:t>
        </w:r>
        <w:r w:rsidR="00161EF1">
          <w:rPr>
            <w:rFonts w:eastAsia="Times New Roman"/>
            <w:sz w:val="28"/>
            <w:szCs w:val="28"/>
            <w:lang w:eastAsia="ru-RU"/>
          </w:rPr>
          <w:t xml:space="preserve">                     </w:t>
        </w:r>
        <w:r w:rsidR="00553992" w:rsidRPr="00553992">
          <w:rPr>
            <w:rFonts w:eastAsia="Times New Roman"/>
            <w:sz w:val="28"/>
            <w:szCs w:val="28"/>
            <w:lang w:eastAsia="ru-RU"/>
          </w:rPr>
          <w:t>с апреля по август 2020 года</w:t>
        </w:r>
      </w:hyperlink>
      <w:r w:rsidR="00553992" w:rsidRPr="00553992">
        <w:rPr>
          <w:rFonts w:eastAsia="Times New Roman"/>
          <w:sz w:val="28"/>
          <w:szCs w:val="28"/>
          <w:lang w:eastAsia="ru-RU"/>
        </w:rPr>
        <w:t>.</w:t>
      </w:r>
    </w:p>
    <w:p w:rsidR="00553992" w:rsidRPr="006D6874" w:rsidRDefault="00F850D4" w:rsidP="00F91436">
      <w:pPr>
        <w:numPr>
          <w:ilvl w:val="0"/>
          <w:numId w:val="1"/>
        </w:numPr>
        <w:spacing w:after="0"/>
        <w:jc w:val="both"/>
        <w:rPr>
          <w:sz w:val="28"/>
        </w:rPr>
      </w:pPr>
      <w:hyperlink r:id="rId10" w:tgtFrame="_blank" w:history="1">
        <w:r w:rsidR="00553992" w:rsidRPr="006D6874">
          <w:rPr>
            <w:rFonts w:eastAsia="Times New Roman"/>
            <w:sz w:val="28"/>
            <w:szCs w:val="28"/>
            <w:lang w:eastAsia="ru-RU"/>
          </w:rPr>
          <w:t>Приказ Министерства образования Приморского края от 07.09.2020 года №958 «О порядке организации работы со школами, имеющими низкие образовательные результаты обучающихся, в 2020/21 учебном году»</w:t>
        </w:r>
      </w:hyperlink>
      <w:r w:rsidR="00553992" w:rsidRPr="006D6874">
        <w:rPr>
          <w:rFonts w:eastAsia="Times New Roman"/>
          <w:sz w:val="28"/>
          <w:szCs w:val="28"/>
          <w:lang w:eastAsia="ru-RU"/>
        </w:rPr>
        <w:t>.</w:t>
      </w:r>
    </w:p>
    <w:p w:rsidR="00553992" w:rsidRPr="00553992" w:rsidRDefault="00F850D4" w:rsidP="00F91436">
      <w:pPr>
        <w:numPr>
          <w:ilvl w:val="0"/>
          <w:numId w:val="1"/>
        </w:numPr>
        <w:spacing w:after="0"/>
        <w:jc w:val="both"/>
        <w:rPr>
          <w:sz w:val="28"/>
        </w:rPr>
      </w:pPr>
      <w:hyperlink r:id="rId11" w:tgtFrame="_blank" w:history="1">
        <w:r w:rsidR="00553992" w:rsidRPr="00553992">
          <w:rPr>
            <w:rFonts w:eastAsia="Times New Roman"/>
            <w:sz w:val="28"/>
            <w:szCs w:val="28"/>
            <w:lang w:eastAsia="ru-RU"/>
          </w:rPr>
          <w:t>Проект плана-графика («дорожной карты») по оказанию методической поддержки общеобразовательным организациям, имеющим низкие образовательные результаты обучающихся</w:t>
        </w:r>
      </w:hyperlink>
      <w:r w:rsidR="00553992" w:rsidRPr="00553992">
        <w:rPr>
          <w:rFonts w:eastAsia="Times New Roman"/>
          <w:sz w:val="28"/>
          <w:szCs w:val="28"/>
          <w:lang w:eastAsia="ru-RU"/>
        </w:rPr>
        <w:t>.</w:t>
      </w:r>
    </w:p>
    <w:p w:rsidR="00553992" w:rsidRPr="00553992" w:rsidRDefault="00F850D4" w:rsidP="00F91436">
      <w:pPr>
        <w:numPr>
          <w:ilvl w:val="0"/>
          <w:numId w:val="1"/>
        </w:numPr>
        <w:spacing w:after="0"/>
        <w:jc w:val="both"/>
        <w:rPr>
          <w:sz w:val="28"/>
        </w:rPr>
      </w:pPr>
      <w:hyperlink r:id="rId12" w:tgtFrame="_blank" w:history="1">
        <w:r w:rsidR="00553992" w:rsidRPr="00553992">
          <w:rPr>
            <w:rFonts w:eastAsia="Times New Roman"/>
            <w:sz w:val="28"/>
            <w:szCs w:val="28"/>
            <w:lang w:eastAsia="ru-RU"/>
          </w:rPr>
          <w:t>Приказ Федеральной службы по надзору в сфере образования и науки (</w:t>
        </w:r>
        <w:proofErr w:type="spellStart"/>
        <w:r w:rsidR="00553992" w:rsidRPr="00553992">
          <w:rPr>
            <w:rFonts w:eastAsia="Times New Roman"/>
            <w:sz w:val="28"/>
            <w:szCs w:val="28"/>
            <w:lang w:eastAsia="ru-RU"/>
          </w:rPr>
          <w:t>Рособрнадзор</w:t>
        </w:r>
        <w:proofErr w:type="spellEnd"/>
        <w:r w:rsidR="00553992" w:rsidRPr="00553992">
          <w:rPr>
            <w:rFonts w:eastAsia="Times New Roman"/>
            <w:sz w:val="28"/>
            <w:szCs w:val="28"/>
            <w:lang w:eastAsia="ru-RU"/>
          </w:rPr>
          <w:t xml:space="preserve">) от 19.08.2020 №847 «Об утверждении методики выявления общеобразовательных организаций, имеющих низкие образовательные результаты обучающихся на основе комплексного анализа данных об образовательных организациях, в том числе данных </w:t>
        </w:r>
        <w:r w:rsidR="00161EF1">
          <w:rPr>
            <w:rFonts w:eastAsia="Times New Roman"/>
            <w:sz w:val="28"/>
            <w:szCs w:val="28"/>
            <w:lang w:eastAsia="ru-RU"/>
          </w:rPr>
          <w:t xml:space="preserve">                </w:t>
        </w:r>
        <w:r w:rsidR="00553992" w:rsidRPr="00553992">
          <w:rPr>
            <w:rFonts w:eastAsia="Times New Roman"/>
            <w:sz w:val="28"/>
            <w:szCs w:val="28"/>
            <w:lang w:eastAsia="ru-RU"/>
          </w:rPr>
          <w:t>о качестве образования»</w:t>
        </w:r>
      </w:hyperlink>
      <w:r w:rsidR="00553992" w:rsidRPr="00553992">
        <w:rPr>
          <w:rFonts w:eastAsia="Times New Roman"/>
          <w:sz w:val="28"/>
          <w:szCs w:val="28"/>
          <w:lang w:eastAsia="ru-RU"/>
        </w:rPr>
        <w:t>.</w:t>
      </w:r>
    </w:p>
    <w:p w:rsidR="00553992" w:rsidRPr="00553992" w:rsidRDefault="00F850D4" w:rsidP="00F91436">
      <w:pPr>
        <w:numPr>
          <w:ilvl w:val="0"/>
          <w:numId w:val="1"/>
        </w:numPr>
        <w:spacing w:after="0"/>
        <w:jc w:val="both"/>
        <w:rPr>
          <w:sz w:val="28"/>
        </w:rPr>
      </w:pPr>
      <w:hyperlink r:id="rId13" w:tgtFrame="_blank" w:history="1">
        <w:r w:rsidR="00553992" w:rsidRPr="00553992">
          <w:rPr>
            <w:rFonts w:eastAsia="Times New Roman"/>
            <w:sz w:val="28"/>
            <w:szCs w:val="28"/>
            <w:lang w:eastAsia="ru-RU"/>
          </w:rPr>
          <w:t>Методика оказания адресной методической помощи общеобразовательным организациям, имеющим низкие образовательные результаты обучающихся</w:t>
        </w:r>
      </w:hyperlink>
      <w:r w:rsidR="00553992" w:rsidRPr="00553992">
        <w:rPr>
          <w:rFonts w:eastAsia="Times New Roman"/>
          <w:sz w:val="28"/>
          <w:szCs w:val="28"/>
          <w:lang w:eastAsia="ru-RU"/>
        </w:rPr>
        <w:t>.</w:t>
      </w:r>
    </w:p>
    <w:p w:rsidR="00553992" w:rsidRPr="00553992" w:rsidRDefault="00F850D4" w:rsidP="00F91436">
      <w:pPr>
        <w:numPr>
          <w:ilvl w:val="0"/>
          <w:numId w:val="1"/>
        </w:numPr>
        <w:spacing w:after="0"/>
        <w:jc w:val="both"/>
        <w:rPr>
          <w:sz w:val="28"/>
        </w:rPr>
      </w:pPr>
      <w:hyperlink r:id="rId14" w:tgtFrame="_blank" w:history="1">
        <w:r w:rsidR="00553992" w:rsidRPr="00553992">
          <w:rPr>
            <w:rFonts w:eastAsia="Times New Roman"/>
            <w:sz w:val="28"/>
            <w:szCs w:val="28"/>
            <w:lang w:eastAsia="ru-RU"/>
          </w:rPr>
          <w:t>Методика выявления общеобразовательных организаций, имеющих низкие образовательные результаты обучающихся, на основе комплексного анализа данных об образовательных организациях, в том числе данных о качестве образования</w:t>
        </w:r>
      </w:hyperlink>
      <w:r w:rsidR="00553992" w:rsidRPr="00553992">
        <w:rPr>
          <w:rFonts w:eastAsia="Times New Roman"/>
          <w:sz w:val="28"/>
          <w:szCs w:val="28"/>
          <w:lang w:eastAsia="ru-RU"/>
        </w:rPr>
        <w:t>.</w:t>
      </w:r>
    </w:p>
    <w:p w:rsidR="00553992" w:rsidRPr="00553992" w:rsidRDefault="00F850D4" w:rsidP="00F91436">
      <w:pPr>
        <w:numPr>
          <w:ilvl w:val="0"/>
          <w:numId w:val="1"/>
        </w:numPr>
        <w:spacing w:after="0"/>
        <w:jc w:val="both"/>
        <w:rPr>
          <w:sz w:val="28"/>
        </w:rPr>
      </w:pPr>
      <w:hyperlink r:id="rId15" w:tgtFrame="_blank" w:history="1">
        <w:r w:rsidR="00553992" w:rsidRPr="00553992">
          <w:rPr>
            <w:rFonts w:eastAsia="Times New Roman"/>
            <w:sz w:val="28"/>
            <w:szCs w:val="28"/>
            <w:lang w:eastAsia="ru-RU"/>
          </w:rPr>
          <w:t>Условия преодоления рисков низких образовательных результатов</w:t>
        </w:r>
      </w:hyperlink>
      <w:r w:rsidR="00553992" w:rsidRPr="00553992">
        <w:rPr>
          <w:rFonts w:eastAsia="Times New Roman"/>
          <w:sz w:val="28"/>
          <w:szCs w:val="28"/>
          <w:lang w:eastAsia="ru-RU"/>
        </w:rPr>
        <w:t>.</w:t>
      </w:r>
    </w:p>
    <w:p w:rsidR="00553992" w:rsidRPr="00553992" w:rsidRDefault="00F850D4" w:rsidP="00F91436">
      <w:pPr>
        <w:numPr>
          <w:ilvl w:val="0"/>
          <w:numId w:val="1"/>
        </w:numPr>
        <w:spacing w:after="0"/>
        <w:jc w:val="both"/>
        <w:rPr>
          <w:sz w:val="28"/>
        </w:rPr>
      </w:pPr>
      <w:hyperlink r:id="rId16" w:tgtFrame="_blank" w:history="1">
        <w:r w:rsidR="00553992" w:rsidRPr="00553992">
          <w:rPr>
            <w:rFonts w:eastAsia="Times New Roman"/>
            <w:sz w:val="28"/>
            <w:szCs w:val="28"/>
            <w:lang w:eastAsia="ru-RU"/>
          </w:rPr>
          <w:t>Связь характеристик и результатов учебного процесса</w:t>
        </w:r>
      </w:hyperlink>
      <w:r w:rsidR="00553992" w:rsidRPr="00553992">
        <w:rPr>
          <w:rFonts w:eastAsia="Times New Roman"/>
          <w:sz w:val="28"/>
          <w:szCs w:val="28"/>
          <w:lang w:eastAsia="ru-RU"/>
        </w:rPr>
        <w:t>.</w:t>
      </w:r>
    </w:p>
    <w:p w:rsidR="00553992" w:rsidRPr="00553992" w:rsidRDefault="00F850D4" w:rsidP="00F91436">
      <w:pPr>
        <w:numPr>
          <w:ilvl w:val="0"/>
          <w:numId w:val="1"/>
        </w:numPr>
        <w:spacing w:after="0"/>
        <w:jc w:val="both"/>
        <w:rPr>
          <w:sz w:val="28"/>
        </w:rPr>
      </w:pPr>
      <w:hyperlink r:id="rId17" w:tgtFrame="_blank" w:history="1">
        <w:r w:rsidR="00553992" w:rsidRPr="00553992">
          <w:rPr>
            <w:rFonts w:eastAsia="Times New Roman"/>
            <w:sz w:val="28"/>
            <w:szCs w:val="28"/>
            <w:lang w:eastAsia="ru-RU"/>
          </w:rPr>
          <w:t>Практические рекомендации (советы) для учителей и заместителей директоров по учебно-воспитательной работе в образовательных организациях, реализующих образовательные программы начального, основного, среднего образования с использованием дистанционных технологий.</w:t>
        </w:r>
      </w:hyperlink>
    </w:p>
    <w:p w:rsidR="0047281B" w:rsidRDefault="00553992" w:rsidP="00B12816">
      <w:pPr>
        <w:rPr>
          <w:b/>
          <w:noProof/>
          <w:sz w:val="28"/>
          <w:lang w:eastAsia="ru-RU"/>
        </w:rPr>
      </w:pPr>
      <w:r>
        <w:rPr>
          <w:b/>
          <w:noProof/>
          <w:sz w:val="28"/>
          <w:lang w:eastAsia="ru-RU"/>
        </w:rPr>
        <w:t xml:space="preserve">         </w:t>
      </w:r>
      <w:r w:rsidR="00541A93">
        <w:rPr>
          <w:b/>
          <w:noProof/>
          <w:sz w:val="28"/>
          <w:lang w:eastAsia="ru-RU"/>
        </w:rPr>
        <w:t xml:space="preserve">      </w:t>
      </w:r>
      <w:r w:rsidR="00F8615F">
        <w:rPr>
          <w:b/>
          <w:noProof/>
          <w:sz w:val="28"/>
          <w:lang w:eastAsia="ru-RU"/>
        </w:rPr>
        <w:t xml:space="preserve"> Приоритетные  цели</w:t>
      </w:r>
      <w:r>
        <w:rPr>
          <w:b/>
          <w:noProof/>
          <w:sz w:val="28"/>
          <w:lang w:eastAsia="ru-RU"/>
        </w:rPr>
        <w:t xml:space="preserve"> МБОУ  СОШ с. </w:t>
      </w:r>
      <w:r w:rsidR="00A976FF">
        <w:rPr>
          <w:b/>
          <w:noProof/>
          <w:sz w:val="28"/>
          <w:lang w:eastAsia="ru-RU"/>
        </w:rPr>
        <w:t>Каменушка</w:t>
      </w:r>
      <w:r>
        <w:rPr>
          <w:b/>
          <w:noProof/>
          <w:sz w:val="28"/>
          <w:lang w:eastAsia="ru-RU"/>
        </w:rPr>
        <w:t>:</w:t>
      </w:r>
    </w:p>
    <w:p w:rsidR="00A976FF" w:rsidRPr="003F449D" w:rsidRDefault="00A976FF" w:rsidP="003B0A8F">
      <w:pPr>
        <w:jc w:val="both"/>
        <w:rPr>
          <w:sz w:val="28"/>
          <w:szCs w:val="28"/>
          <w:shd w:val="clear" w:color="auto" w:fill="FFFFFF"/>
        </w:rPr>
      </w:pPr>
      <w:r w:rsidRPr="003F449D">
        <w:rPr>
          <w:sz w:val="28"/>
          <w:szCs w:val="28"/>
          <w:shd w:val="clear" w:color="auto" w:fill="FFFFFF"/>
        </w:rPr>
        <w:t xml:space="preserve"> Развитие благоприятной и мотивирующей на учёбу атмосферы в </w:t>
      </w:r>
      <w:r w:rsidRPr="006D6874">
        <w:rPr>
          <w:bCs/>
          <w:sz w:val="28"/>
          <w:szCs w:val="28"/>
          <w:shd w:val="clear" w:color="auto" w:fill="FFFFFF"/>
        </w:rPr>
        <w:t>школе</w:t>
      </w:r>
      <w:r w:rsidRPr="003F449D">
        <w:rPr>
          <w:sz w:val="28"/>
          <w:szCs w:val="28"/>
          <w:shd w:val="clear" w:color="auto" w:fill="FFFFFF"/>
        </w:rPr>
        <w:t>, обучение школьников навыкам самоконтроля, самообразования – формирование у учащихся потребности в обучении, саморазвитии. Раскрытие творческого потенциала учащихся.</w:t>
      </w:r>
    </w:p>
    <w:p w:rsidR="00A976FF" w:rsidRPr="003F449D" w:rsidRDefault="00A976FF" w:rsidP="003B0A8F">
      <w:pPr>
        <w:jc w:val="both"/>
        <w:rPr>
          <w:sz w:val="28"/>
          <w:szCs w:val="28"/>
          <w:shd w:val="clear" w:color="auto" w:fill="FFFFFF"/>
        </w:rPr>
      </w:pPr>
      <w:r w:rsidRPr="003F449D">
        <w:rPr>
          <w:sz w:val="28"/>
          <w:szCs w:val="28"/>
          <w:shd w:val="clear" w:color="auto" w:fill="FFFFFF"/>
        </w:rPr>
        <w:t>Повышение профессиональной компетентности педагогов: увеличение числа педагогов, регулярно применяющих на практике преподавания уровневую дифференциацию, информационно-коммуникационные технологии, активизация деятельности коллектива по реализации инновационных программ;</w:t>
      </w:r>
    </w:p>
    <w:p w:rsidR="00A976FF" w:rsidRPr="003F449D" w:rsidRDefault="00A976FF" w:rsidP="003B0A8F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3F449D">
        <w:rPr>
          <w:rFonts w:eastAsia="Times New Roman"/>
          <w:sz w:val="28"/>
          <w:szCs w:val="28"/>
          <w:lang w:eastAsia="ru-RU"/>
        </w:rPr>
        <w:t>Работа с мотивированными учащимися, развитие творческих способностей детей;</w:t>
      </w:r>
    </w:p>
    <w:p w:rsidR="00A976FF" w:rsidRPr="003F449D" w:rsidRDefault="00A976FF" w:rsidP="003B0A8F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3F449D">
        <w:rPr>
          <w:rFonts w:eastAsia="Times New Roman"/>
          <w:sz w:val="28"/>
          <w:szCs w:val="28"/>
          <w:lang w:eastAsia="ru-RU"/>
        </w:rPr>
        <w:t>— Совершенствование работы, направленной на сохранение и укрепления здоровья всех субъектов образовательного процесса и привитие навыков здорового образа жизни;</w:t>
      </w:r>
    </w:p>
    <w:p w:rsidR="00A976FF" w:rsidRPr="003F449D" w:rsidRDefault="00A976FF" w:rsidP="003B0A8F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3F449D">
        <w:rPr>
          <w:rFonts w:eastAsia="Times New Roman"/>
          <w:sz w:val="28"/>
          <w:szCs w:val="28"/>
          <w:lang w:eastAsia="ru-RU"/>
        </w:rPr>
        <w:t>— Подготовка обучающихся к успешной сдаче ГИА и ЕГЭ.</w:t>
      </w:r>
    </w:p>
    <w:p w:rsidR="00E51F8D" w:rsidRPr="00E51F8D" w:rsidRDefault="00E51F8D" w:rsidP="00F91436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lang w:eastAsia="ru-RU"/>
        </w:rPr>
      </w:pPr>
      <w:r w:rsidRPr="00E51F8D">
        <w:rPr>
          <w:b/>
          <w:sz w:val="28"/>
          <w:szCs w:val="28"/>
          <w:lang w:eastAsia="ru-RU"/>
        </w:rPr>
        <w:t>Миссия школы</w:t>
      </w:r>
      <w:r>
        <w:rPr>
          <w:b/>
          <w:sz w:val="28"/>
          <w:szCs w:val="28"/>
          <w:lang w:eastAsia="ru-RU"/>
        </w:rPr>
        <w:t>.</w:t>
      </w:r>
    </w:p>
    <w:p w:rsidR="00024ECB" w:rsidRDefault="00024ECB" w:rsidP="003B0A8F">
      <w:pPr>
        <w:pStyle w:val="a5"/>
        <w:ind w:firstLine="851"/>
        <w:jc w:val="both"/>
        <w:rPr>
          <w:sz w:val="28"/>
          <w:szCs w:val="28"/>
        </w:rPr>
      </w:pPr>
      <w:r w:rsidRPr="00024ECB">
        <w:rPr>
          <w:sz w:val="28"/>
          <w:szCs w:val="28"/>
        </w:rPr>
        <w:t xml:space="preserve">Стратегическим направлением, обеспечивающим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образования, является формирование ценности к саморазвитию и самообразованию у обучающихся образовательных организаций всех видов и уровней. </w:t>
      </w:r>
    </w:p>
    <w:p w:rsidR="00024ECB" w:rsidRDefault="00024ECB" w:rsidP="003B0A8F">
      <w:pPr>
        <w:pStyle w:val="a5"/>
        <w:ind w:firstLine="851"/>
        <w:jc w:val="both"/>
        <w:rPr>
          <w:sz w:val="28"/>
          <w:szCs w:val="28"/>
        </w:rPr>
      </w:pPr>
      <w:r w:rsidRPr="00024ECB">
        <w:rPr>
          <w:sz w:val="28"/>
          <w:szCs w:val="28"/>
        </w:rPr>
        <w:t>В реализации этой стратегии Школа видит свою миссию в создании открытого образовательного пространства для получения качественного образования всеми учащимися</w:t>
      </w:r>
      <w:r>
        <w:rPr>
          <w:sz w:val="28"/>
          <w:szCs w:val="28"/>
        </w:rPr>
        <w:t>.</w:t>
      </w:r>
    </w:p>
    <w:p w:rsidR="00024ECB" w:rsidRDefault="00024ECB" w:rsidP="003B0A8F">
      <w:pPr>
        <w:pStyle w:val="a5"/>
        <w:ind w:firstLine="851"/>
        <w:jc w:val="both"/>
        <w:rPr>
          <w:sz w:val="28"/>
          <w:szCs w:val="28"/>
        </w:rPr>
      </w:pPr>
      <w:r w:rsidRPr="00024ECB">
        <w:rPr>
          <w:sz w:val="28"/>
          <w:szCs w:val="28"/>
        </w:rPr>
        <w:lastRenderedPageBreak/>
        <w:t xml:space="preserve"> Эффективность реализации данной миссии возможна только при развитии непрерывного развития ответственности учащихся за результаты своего образования. Поэтому ключевой ценностью образовательной деятельности учащегося выступает «активная </w:t>
      </w:r>
      <w:r>
        <w:rPr>
          <w:sz w:val="28"/>
          <w:szCs w:val="28"/>
        </w:rPr>
        <w:t xml:space="preserve"> </w:t>
      </w:r>
      <w:r w:rsidRPr="00024ECB">
        <w:rPr>
          <w:sz w:val="28"/>
          <w:szCs w:val="28"/>
        </w:rPr>
        <w:t>личность», использующая потенциал образовательного пространства для достижения своих социально значимых целей.</w:t>
      </w:r>
    </w:p>
    <w:p w:rsidR="00024ECB" w:rsidRDefault="00024ECB" w:rsidP="003B0A8F">
      <w:pPr>
        <w:pStyle w:val="a5"/>
        <w:ind w:firstLine="851"/>
        <w:jc w:val="both"/>
        <w:rPr>
          <w:sz w:val="28"/>
          <w:szCs w:val="28"/>
        </w:rPr>
      </w:pPr>
      <w:r w:rsidRPr="00024ECB">
        <w:rPr>
          <w:sz w:val="28"/>
          <w:szCs w:val="28"/>
        </w:rPr>
        <w:t>Главным условием успешности развития Школы является сочетание профессионализма учителей и внутренней мотивации учащихся.</w:t>
      </w:r>
    </w:p>
    <w:p w:rsidR="00244FAF" w:rsidRDefault="00244FAF" w:rsidP="00024ECB">
      <w:pPr>
        <w:pStyle w:val="a5"/>
        <w:ind w:firstLine="851"/>
        <w:rPr>
          <w:sz w:val="28"/>
          <w:szCs w:val="28"/>
        </w:rPr>
      </w:pPr>
    </w:p>
    <w:p w:rsidR="00BD1BE4" w:rsidRPr="00024ECB" w:rsidRDefault="00BD1BE4" w:rsidP="00F91436">
      <w:pPr>
        <w:pStyle w:val="a5"/>
        <w:jc w:val="center"/>
        <w:rPr>
          <w:b/>
          <w:noProof/>
          <w:sz w:val="28"/>
          <w:szCs w:val="28"/>
          <w:lang w:eastAsia="ru-RU"/>
        </w:rPr>
      </w:pPr>
      <w:r w:rsidRPr="00024ECB">
        <w:rPr>
          <w:b/>
          <w:noProof/>
          <w:sz w:val="28"/>
          <w:szCs w:val="28"/>
          <w:lang w:eastAsia="ru-RU"/>
        </w:rPr>
        <w:t>3. Анализ текущего состояния. Ключевые риски развития</w:t>
      </w:r>
    </w:p>
    <w:p w:rsidR="00E51F8D" w:rsidRPr="00F91436" w:rsidRDefault="00407426" w:rsidP="00F91436">
      <w:pPr>
        <w:pStyle w:val="a5"/>
        <w:jc w:val="center"/>
        <w:rPr>
          <w:b/>
          <w:noProof/>
          <w:sz w:val="28"/>
          <w:lang w:eastAsia="ru-RU"/>
        </w:rPr>
      </w:pPr>
      <w:r>
        <w:rPr>
          <w:b/>
          <w:noProof/>
          <w:sz w:val="28"/>
          <w:lang w:eastAsia="ru-RU"/>
        </w:rPr>
        <w:t>МБОУ  СОШ с. Каменушка</w:t>
      </w:r>
      <w:r w:rsidR="00BD1BE4" w:rsidRPr="00407426">
        <w:rPr>
          <w:b/>
          <w:noProof/>
          <w:sz w:val="28"/>
          <w:lang w:eastAsia="ru-RU"/>
        </w:rPr>
        <w:t>.</w:t>
      </w:r>
    </w:p>
    <w:p w:rsidR="00BF2BD2" w:rsidRDefault="00BF2BD2" w:rsidP="00681922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eastAsia="ru-RU"/>
        </w:rPr>
      </w:pPr>
      <w:r w:rsidRPr="007C59EA">
        <w:rPr>
          <w:b/>
          <w:sz w:val="28"/>
          <w:szCs w:val="28"/>
          <w:lang w:eastAsia="ru-RU"/>
        </w:rPr>
        <w:t>Кадровый состав</w:t>
      </w:r>
      <w:r>
        <w:rPr>
          <w:sz w:val="28"/>
          <w:szCs w:val="28"/>
          <w:lang w:eastAsia="ru-RU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F52397" w:rsidRPr="00E4504D" w:rsidTr="00E4504D">
        <w:tc>
          <w:tcPr>
            <w:tcW w:w="6629" w:type="dxa"/>
          </w:tcPr>
          <w:p w:rsidR="00F52397" w:rsidRPr="00E4504D" w:rsidRDefault="00F52397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E4504D">
              <w:rPr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2977" w:type="dxa"/>
          </w:tcPr>
          <w:p w:rsidR="00F52397" w:rsidRPr="00E4504D" w:rsidRDefault="00E10FF1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F52397" w:rsidRPr="00E4504D">
              <w:rPr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F52397" w:rsidRPr="00E4504D" w:rsidTr="00E4504D">
        <w:tc>
          <w:tcPr>
            <w:tcW w:w="6629" w:type="dxa"/>
          </w:tcPr>
          <w:p w:rsidR="00F52397" w:rsidRPr="00E4504D" w:rsidRDefault="00F52397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E4504D">
              <w:rPr>
                <w:sz w:val="28"/>
                <w:szCs w:val="28"/>
                <w:lang w:eastAsia="ru-RU"/>
              </w:rPr>
              <w:t>Высшее педагогическое образование</w:t>
            </w:r>
          </w:p>
        </w:tc>
        <w:tc>
          <w:tcPr>
            <w:tcW w:w="2977" w:type="dxa"/>
          </w:tcPr>
          <w:p w:rsidR="00F52397" w:rsidRPr="00E4504D" w:rsidRDefault="00E10FF1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F52397" w:rsidRPr="00E4504D">
              <w:rPr>
                <w:sz w:val="28"/>
                <w:szCs w:val="28"/>
                <w:lang w:eastAsia="ru-RU"/>
              </w:rPr>
              <w:t xml:space="preserve"> (100%)</w:t>
            </w:r>
          </w:p>
        </w:tc>
      </w:tr>
      <w:tr w:rsidR="00F52397" w:rsidRPr="00E4504D" w:rsidTr="00E4504D">
        <w:tc>
          <w:tcPr>
            <w:tcW w:w="6629" w:type="dxa"/>
          </w:tcPr>
          <w:p w:rsidR="00F52397" w:rsidRPr="00E4504D" w:rsidRDefault="00F52397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E4504D">
              <w:rPr>
                <w:sz w:val="28"/>
                <w:szCs w:val="28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2977" w:type="dxa"/>
          </w:tcPr>
          <w:p w:rsidR="00F52397" w:rsidRPr="00E4504D" w:rsidRDefault="007B0272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F52397" w:rsidRPr="00E4504D" w:rsidTr="00E4504D">
        <w:tc>
          <w:tcPr>
            <w:tcW w:w="6629" w:type="dxa"/>
          </w:tcPr>
          <w:p w:rsidR="00F52397" w:rsidRPr="00E4504D" w:rsidRDefault="00F52397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E4504D">
              <w:rPr>
                <w:sz w:val="28"/>
                <w:szCs w:val="28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2977" w:type="dxa"/>
          </w:tcPr>
          <w:p w:rsidR="00F52397" w:rsidRPr="00E4504D" w:rsidRDefault="00E10FF1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F52397" w:rsidRPr="00E4504D" w:rsidTr="00E4504D">
        <w:tc>
          <w:tcPr>
            <w:tcW w:w="6629" w:type="dxa"/>
          </w:tcPr>
          <w:p w:rsidR="00F52397" w:rsidRPr="00E4504D" w:rsidRDefault="00F52397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E4504D">
              <w:rPr>
                <w:sz w:val="28"/>
                <w:szCs w:val="28"/>
                <w:lang w:eastAsia="ru-RU"/>
              </w:rPr>
              <w:t>Аттестованы на соответствие занимаемой должности</w:t>
            </w:r>
          </w:p>
        </w:tc>
        <w:tc>
          <w:tcPr>
            <w:tcW w:w="2977" w:type="dxa"/>
          </w:tcPr>
          <w:p w:rsidR="00F52397" w:rsidRPr="00E4504D" w:rsidRDefault="00E10FF1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A80E8F" w:rsidRPr="00E4504D" w:rsidTr="00E4504D">
        <w:tc>
          <w:tcPr>
            <w:tcW w:w="6629" w:type="dxa"/>
          </w:tcPr>
          <w:p w:rsidR="00A80E8F" w:rsidRPr="00E4504D" w:rsidRDefault="00A80E8F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E4504D">
              <w:rPr>
                <w:sz w:val="28"/>
                <w:szCs w:val="28"/>
                <w:lang w:eastAsia="ru-RU"/>
              </w:rPr>
              <w:t>Молодые специалисты</w:t>
            </w:r>
          </w:p>
        </w:tc>
        <w:tc>
          <w:tcPr>
            <w:tcW w:w="2977" w:type="dxa"/>
          </w:tcPr>
          <w:p w:rsidR="00A80E8F" w:rsidRPr="00E4504D" w:rsidRDefault="007B0272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80E8F" w:rsidRPr="00E4504D" w:rsidTr="00E4504D">
        <w:tc>
          <w:tcPr>
            <w:tcW w:w="6629" w:type="dxa"/>
          </w:tcPr>
          <w:p w:rsidR="00A80E8F" w:rsidRPr="00E4504D" w:rsidRDefault="00A80E8F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E4504D">
              <w:rPr>
                <w:sz w:val="28"/>
                <w:szCs w:val="28"/>
                <w:lang w:eastAsia="ru-RU"/>
              </w:rPr>
              <w:t>Звание «Отличник народного просвещения»</w:t>
            </w:r>
          </w:p>
        </w:tc>
        <w:tc>
          <w:tcPr>
            <w:tcW w:w="2977" w:type="dxa"/>
          </w:tcPr>
          <w:p w:rsidR="00A80E8F" w:rsidRPr="00E4504D" w:rsidRDefault="007B0272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80E8F" w:rsidRPr="00E4504D" w:rsidTr="00E4504D">
        <w:tc>
          <w:tcPr>
            <w:tcW w:w="6629" w:type="dxa"/>
          </w:tcPr>
          <w:p w:rsidR="00A80E8F" w:rsidRPr="00E4504D" w:rsidRDefault="00A80E8F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E4504D">
              <w:rPr>
                <w:sz w:val="28"/>
                <w:szCs w:val="28"/>
                <w:lang w:eastAsia="ru-RU"/>
              </w:rPr>
              <w:t>Награждены грамотой МО РФ</w:t>
            </w:r>
          </w:p>
        </w:tc>
        <w:tc>
          <w:tcPr>
            <w:tcW w:w="2977" w:type="dxa"/>
          </w:tcPr>
          <w:p w:rsidR="00A80E8F" w:rsidRPr="00E4504D" w:rsidRDefault="007B0272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80E8F" w:rsidRPr="00E4504D" w:rsidTr="00E4504D">
        <w:tc>
          <w:tcPr>
            <w:tcW w:w="6629" w:type="dxa"/>
          </w:tcPr>
          <w:p w:rsidR="00A80E8F" w:rsidRPr="00E4504D" w:rsidRDefault="00A80E8F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E4504D">
              <w:rPr>
                <w:sz w:val="28"/>
                <w:szCs w:val="28"/>
                <w:lang w:eastAsia="ru-RU"/>
              </w:rPr>
              <w:t>Стаж педагогической работы:</w:t>
            </w:r>
          </w:p>
          <w:p w:rsidR="00A80E8F" w:rsidRPr="00E4504D" w:rsidRDefault="00A80E8F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E4504D">
              <w:rPr>
                <w:sz w:val="28"/>
                <w:szCs w:val="28"/>
                <w:lang w:eastAsia="ru-RU"/>
              </w:rPr>
              <w:t>до 3 лет</w:t>
            </w:r>
          </w:p>
          <w:p w:rsidR="00A80E8F" w:rsidRPr="00E4504D" w:rsidRDefault="00A80E8F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E4504D">
              <w:rPr>
                <w:sz w:val="28"/>
                <w:szCs w:val="28"/>
                <w:lang w:eastAsia="ru-RU"/>
              </w:rPr>
              <w:t>от 3 до 10</w:t>
            </w:r>
          </w:p>
          <w:p w:rsidR="00A80E8F" w:rsidRPr="00E4504D" w:rsidRDefault="00A80E8F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E4504D">
              <w:rPr>
                <w:sz w:val="28"/>
                <w:szCs w:val="28"/>
                <w:lang w:eastAsia="ru-RU"/>
              </w:rPr>
              <w:t>от 10 до 20</w:t>
            </w:r>
          </w:p>
          <w:p w:rsidR="00A80E8F" w:rsidRPr="00E4504D" w:rsidRDefault="00A80E8F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E4504D">
              <w:rPr>
                <w:sz w:val="28"/>
                <w:szCs w:val="28"/>
                <w:lang w:eastAsia="ru-RU"/>
              </w:rPr>
              <w:t>свыше 20</w:t>
            </w:r>
          </w:p>
        </w:tc>
        <w:tc>
          <w:tcPr>
            <w:tcW w:w="2977" w:type="dxa"/>
          </w:tcPr>
          <w:p w:rsidR="00A80E8F" w:rsidRDefault="00A80E8F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  <w:p w:rsidR="003F449D" w:rsidRDefault="003F449D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3F449D" w:rsidRDefault="003F449D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3F449D" w:rsidRDefault="003F449D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3F449D" w:rsidRPr="00E4504D" w:rsidRDefault="003F449D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A80E8F" w:rsidRPr="00E4504D" w:rsidTr="00E4504D">
        <w:tc>
          <w:tcPr>
            <w:tcW w:w="6629" w:type="dxa"/>
          </w:tcPr>
          <w:p w:rsidR="00A80E8F" w:rsidRPr="00E4504D" w:rsidRDefault="00A80E8F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E4504D">
              <w:rPr>
                <w:sz w:val="28"/>
                <w:szCs w:val="28"/>
                <w:lang w:eastAsia="ru-RU"/>
              </w:rPr>
              <w:t>Прошли курсы повышения квалификации в 2018-2021</w:t>
            </w:r>
          </w:p>
        </w:tc>
        <w:tc>
          <w:tcPr>
            <w:tcW w:w="2977" w:type="dxa"/>
          </w:tcPr>
          <w:p w:rsidR="00A80E8F" w:rsidRPr="00E4504D" w:rsidRDefault="00E10FF1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A80E8F" w:rsidRPr="00E4504D" w:rsidTr="00E4504D">
        <w:tc>
          <w:tcPr>
            <w:tcW w:w="6629" w:type="dxa"/>
          </w:tcPr>
          <w:p w:rsidR="00A80E8F" w:rsidRPr="00E4504D" w:rsidRDefault="00A80E8F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E4504D">
              <w:rPr>
                <w:sz w:val="28"/>
                <w:szCs w:val="28"/>
                <w:lang w:eastAsia="ru-RU"/>
              </w:rPr>
              <w:t>Прошли курсы повышения квалификации по ФГОС</w:t>
            </w:r>
          </w:p>
        </w:tc>
        <w:tc>
          <w:tcPr>
            <w:tcW w:w="2977" w:type="dxa"/>
          </w:tcPr>
          <w:p w:rsidR="00A80E8F" w:rsidRPr="00E4504D" w:rsidRDefault="003F449D" w:rsidP="00E4504D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</w:tbl>
    <w:p w:rsidR="00A80E8F" w:rsidRPr="00A80E8F" w:rsidRDefault="00A80E8F" w:rsidP="00096F6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eastAsia="ru-RU"/>
        </w:rPr>
      </w:pPr>
    </w:p>
    <w:p w:rsidR="00F52397" w:rsidRDefault="0051283C" w:rsidP="00096F6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52397">
        <w:rPr>
          <w:sz w:val="28"/>
          <w:szCs w:val="28"/>
          <w:lang w:eastAsia="ru-RU"/>
        </w:rPr>
        <w:t>Наличие вакансий</w:t>
      </w:r>
      <w:r w:rsidR="00611038">
        <w:rPr>
          <w:sz w:val="28"/>
          <w:szCs w:val="28"/>
          <w:lang w:eastAsia="ru-RU"/>
        </w:rPr>
        <w:t>: учитель информатики</w:t>
      </w:r>
      <w:r w:rsidR="000E459C">
        <w:rPr>
          <w:sz w:val="28"/>
          <w:szCs w:val="28"/>
          <w:lang w:eastAsia="ru-RU"/>
        </w:rPr>
        <w:t>, русского языка и литературы, начальных классов</w:t>
      </w:r>
      <w:r w:rsidR="003F449D">
        <w:rPr>
          <w:sz w:val="28"/>
          <w:szCs w:val="28"/>
          <w:lang w:eastAsia="ru-RU"/>
        </w:rPr>
        <w:t xml:space="preserve">. </w:t>
      </w:r>
      <w:r w:rsidR="00611038">
        <w:rPr>
          <w:sz w:val="28"/>
          <w:szCs w:val="28"/>
          <w:lang w:eastAsia="ru-RU"/>
        </w:rPr>
        <w:t xml:space="preserve"> Временное замещени</w:t>
      </w:r>
      <w:r w:rsidR="00161EF1">
        <w:rPr>
          <w:sz w:val="28"/>
          <w:szCs w:val="28"/>
          <w:lang w:eastAsia="ru-RU"/>
        </w:rPr>
        <w:t>е вакантных должностей приводит</w:t>
      </w:r>
      <w:r w:rsidR="00611038">
        <w:rPr>
          <w:sz w:val="28"/>
          <w:szCs w:val="28"/>
          <w:lang w:eastAsia="ru-RU"/>
        </w:rPr>
        <w:t xml:space="preserve"> к большой нагрузке работающих учителей, привлечению совместителей.</w:t>
      </w:r>
    </w:p>
    <w:p w:rsidR="007C59EA" w:rsidRDefault="00611038" w:rsidP="00096F6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096F6C">
        <w:rPr>
          <w:sz w:val="28"/>
          <w:szCs w:val="28"/>
          <w:lang w:eastAsia="ru-RU"/>
        </w:rPr>
        <w:t xml:space="preserve"> Большинство </w:t>
      </w:r>
      <w:r w:rsidR="007C59EA">
        <w:rPr>
          <w:sz w:val="28"/>
          <w:szCs w:val="28"/>
          <w:lang w:eastAsia="ru-RU"/>
        </w:rPr>
        <w:t>педагогов раб</w:t>
      </w:r>
      <w:r w:rsidR="00407C27">
        <w:rPr>
          <w:sz w:val="28"/>
          <w:szCs w:val="28"/>
          <w:lang w:eastAsia="ru-RU"/>
        </w:rPr>
        <w:t>отают</w:t>
      </w:r>
      <w:r w:rsidR="007C59EA">
        <w:rPr>
          <w:sz w:val="28"/>
          <w:szCs w:val="28"/>
          <w:lang w:eastAsia="ru-RU"/>
        </w:rPr>
        <w:t xml:space="preserve"> по известной привычной модели подачи знаний, </w:t>
      </w:r>
      <w:r w:rsidR="00407C27">
        <w:rPr>
          <w:sz w:val="28"/>
          <w:szCs w:val="28"/>
          <w:lang w:eastAsia="ru-RU"/>
        </w:rPr>
        <w:t xml:space="preserve">имеют </w:t>
      </w:r>
      <w:r w:rsidR="007C59EA">
        <w:rPr>
          <w:sz w:val="28"/>
          <w:szCs w:val="28"/>
          <w:lang w:eastAsia="ru-RU"/>
        </w:rPr>
        <w:t>к</w:t>
      </w:r>
      <w:r w:rsidR="007C59EA" w:rsidRPr="00B51F58">
        <w:rPr>
          <w:sz w:val="28"/>
          <w:szCs w:val="28"/>
          <w:lang w:eastAsia="ru-RU"/>
        </w:rPr>
        <w:t>онсервативны</w:t>
      </w:r>
      <w:r w:rsidR="007C59EA">
        <w:rPr>
          <w:sz w:val="28"/>
          <w:szCs w:val="28"/>
          <w:lang w:eastAsia="ru-RU"/>
        </w:rPr>
        <w:t>й подход по отношению к изменению системы обучения.</w:t>
      </w:r>
    </w:p>
    <w:p w:rsidR="00A76933" w:rsidRPr="00A21D26" w:rsidRDefault="00A21D26" w:rsidP="00096F6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- Н</w:t>
      </w:r>
      <w:r w:rsidR="00A76933" w:rsidRPr="00A21D26">
        <w:rPr>
          <w:sz w:val="28"/>
          <w:szCs w:val="28"/>
          <w:lang w:eastAsia="ru-RU"/>
        </w:rPr>
        <w:t>едоста</w:t>
      </w:r>
      <w:r w:rsidR="000E0BFF" w:rsidRPr="00A21D26">
        <w:rPr>
          <w:sz w:val="28"/>
          <w:szCs w:val="28"/>
          <w:lang w:eastAsia="ru-RU"/>
        </w:rPr>
        <w:t>то</w:t>
      </w:r>
      <w:r w:rsidR="00A76933" w:rsidRPr="00A21D26">
        <w:rPr>
          <w:sz w:val="28"/>
          <w:szCs w:val="28"/>
          <w:lang w:eastAsia="ru-RU"/>
        </w:rPr>
        <w:t>ч</w:t>
      </w:r>
      <w:r w:rsidR="000E0BFF" w:rsidRPr="00A21D26">
        <w:rPr>
          <w:sz w:val="28"/>
          <w:szCs w:val="28"/>
          <w:lang w:eastAsia="ru-RU"/>
        </w:rPr>
        <w:t xml:space="preserve">ная компетентность педагогов в области </w:t>
      </w:r>
      <w:r w:rsidR="000E0BFF" w:rsidRPr="00A21D26">
        <w:rPr>
          <w:sz w:val="28"/>
          <w:szCs w:val="28"/>
        </w:rPr>
        <w:t>поддержки обучающихся с рисками учебной неуспешности.</w:t>
      </w:r>
      <w:r w:rsidR="000E0BFF" w:rsidRPr="00A21D26">
        <w:rPr>
          <w:sz w:val="28"/>
          <w:szCs w:val="28"/>
          <w:lang w:eastAsia="ru-RU"/>
        </w:rPr>
        <w:t xml:space="preserve"> </w:t>
      </w:r>
      <w:proofErr w:type="gramEnd"/>
    </w:p>
    <w:p w:rsidR="00CB3411" w:rsidRPr="00B51F58" w:rsidRDefault="00CB3411" w:rsidP="00096F6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Высокий уровень </w:t>
      </w:r>
      <w:r w:rsidRPr="00B51F58">
        <w:rPr>
          <w:sz w:val="28"/>
          <w:szCs w:val="28"/>
          <w:lang w:eastAsia="ru-RU"/>
        </w:rPr>
        <w:t>эмоци</w:t>
      </w:r>
      <w:r>
        <w:rPr>
          <w:sz w:val="28"/>
          <w:szCs w:val="28"/>
          <w:lang w:eastAsia="ru-RU"/>
        </w:rPr>
        <w:t xml:space="preserve">онального выгорания педагогов. Нехватка </w:t>
      </w:r>
      <w:r w:rsidR="00096F6C">
        <w:rPr>
          <w:sz w:val="28"/>
          <w:szCs w:val="28"/>
          <w:lang w:eastAsia="ru-RU"/>
        </w:rPr>
        <w:t xml:space="preserve">                         </w:t>
      </w:r>
      <w:r>
        <w:rPr>
          <w:sz w:val="28"/>
          <w:szCs w:val="28"/>
          <w:lang w:eastAsia="ru-RU"/>
        </w:rPr>
        <w:t>у пе</w:t>
      </w:r>
      <w:r w:rsidRPr="00B51F58">
        <w:rPr>
          <w:sz w:val="28"/>
          <w:szCs w:val="28"/>
          <w:lang w:eastAsia="ru-RU"/>
        </w:rPr>
        <w:t>дагогов опыта работы в команде.</w:t>
      </w:r>
    </w:p>
    <w:p w:rsidR="00244FAF" w:rsidRDefault="00244FAF" w:rsidP="006A3A1C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lang w:eastAsia="ru-RU"/>
        </w:rPr>
      </w:pPr>
    </w:p>
    <w:p w:rsidR="00BF2BD2" w:rsidRPr="00A80E8F" w:rsidRDefault="00BF2BD2" w:rsidP="006A3A1C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lang w:eastAsia="ru-RU"/>
        </w:rPr>
      </w:pPr>
      <w:r w:rsidRPr="00A80E8F">
        <w:rPr>
          <w:b/>
          <w:sz w:val="28"/>
          <w:szCs w:val="28"/>
          <w:lang w:eastAsia="ru-RU"/>
        </w:rPr>
        <w:t>Образовательные результаты.</w:t>
      </w:r>
    </w:p>
    <w:p w:rsidR="00CA20E4" w:rsidRPr="000E459C" w:rsidRDefault="00A21D26" w:rsidP="00CA20E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Качество обучения в 4</w:t>
      </w:r>
      <w:r w:rsidR="00096F6C" w:rsidRPr="000E459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11</w:t>
      </w:r>
      <w:r w:rsidR="00096F6C" w:rsidRPr="000E459C">
        <w:rPr>
          <w:b/>
          <w:sz w:val="28"/>
          <w:szCs w:val="28"/>
        </w:rPr>
        <w:t xml:space="preserve"> классах  в динамике за последние три  года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409"/>
        <w:gridCol w:w="2694"/>
        <w:gridCol w:w="2693"/>
      </w:tblGrid>
      <w:tr w:rsidR="000E0BFF" w:rsidRPr="00A80E8F" w:rsidTr="000E0BFF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 w:rsidRPr="00A80E8F">
              <w:rPr>
                <w:sz w:val="28"/>
                <w:szCs w:val="28"/>
              </w:rPr>
              <w:lastRenderedPageBreak/>
              <w:t xml:space="preserve">Класс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 w:rsidRPr="00A80E8F">
              <w:rPr>
                <w:sz w:val="28"/>
                <w:szCs w:val="28"/>
              </w:rPr>
              <w:t xml:space="preserve">Качество знаний  </w:t>
            </w:r>
          </w:p>
          <w:p w:rsidR="000E0BFF" w:rsidRPr="00A80E8F" w:rsidRDefault="000E0BFF" w:rsidP="00827AF1">
            <w:pPr>
              <w:pStyle w:val="a5"/>
              <w:rPr>
                <w:sz w:val="28"/>
                <w:szCs w:val="28"/>
              </w:rPr>
            </w:pPr>
            <w:r w:rsidRPr="00A80E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80E8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F" w:rsidRPr="00A80E8F" w:rsidRDefault="000E0BFF" w:rsidP="00827AF1">
            <w:pPr>
              <w:pStyle w:val="a5"/>
              <w:rPr>
                <w:sz w:val="28"/>
                <w:szCs w:val="28"/>
              </w:rPr>
            </w:pPr>
            <w:r w:rsidRPr="00A80E8F">
              <w:rPr>
                <w:sz w:val="28"/>
                <w:szCs w:val="28"/>
              </w:rPr>
              <w:t>Качество знаний 20</w:t>
            </w:r>
            <w:r>
              <w:rPr>
                <w:sz w:val="28"/>
                <w:szCs w:val="28"/>
              </w:rPr>
              <w:t>20-2021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F" w:rsidRDefault="000E0BFF" w:rsidP="00E4504D">
            <w:pPr>
              <w:pStyle w:val="a5"/>
              <w:rPr>
                <w:sz w:val="28"/>
                <w:szCs w:val="28"/>
              </w:rPr>
            </w:pPr>
            <w:r w:rsidRPr="00A80E8F">
              <w:rPr>
                <w:sz w:val="28"/>
                <w:szCs w:val="28"/>
              </w:rPr>
              <w:t xml:space="preserve">Качество знаний   </w:t>
            </w:r>
          </w:p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четверть</w:t>
            </w:r>
            <w:r w:rsidRPr="00A80E8F">
              <w:rPr>
                <w:sz w:val="28"/>
                <w:szCs w:val="28"/>
              </w:rPr>
              <w:t xml:space="preserve"> </w:t>
            </w:r>
          </w:p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</w:tr>
      <w:tr w:rsidR="000E0BFF" w:rsidRPr="00A80E8F" w:rsidTr="000E0BFF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F" w:rsidRDefault="000E0BF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F" w:rsidRDefault="000E0BF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F" w:rsidRDefault="000E0BF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0E0BFF" w:rsidRPr="00A80E8F" w:rsidTr="000E0BFF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 w:rsidRPr="00A80E8F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0E0BFF" w:rsidRPr="00A80E8F" w:rsidTr="000E0BFF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 w:rsidRPr="00A80E8F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0E0BFF" w:rsidRPr="00A80E8F" w:rsidTr="000E0BFF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E0BFF" w:rsidRPr="00A80E8F" w:rsidTr="000E0BFF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 w:rsidRPr="00A80E8F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0E0BFF" w:rsidRPr="00A80E8F" w:rsidTr="000E0BFF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 w:rsidRPr="00A80E8F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F" w:rsidRPr="00A80E8F" w:rsidRDefault="000E0BF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2F0DDC" w:rsidRPr="00A80E8F" w:rsidTr="000E0BFF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C" w:rsidRPr="00A80E8F" w:rsidRDefault="002F0DDC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C" w:rsidRDefault="002F0DDC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C" w:rsidRDefault="003B0A8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C" w:rsidRDefault="003B0A8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F0DDC" w:rsidRPr="00A80E8F" w:rsidTr="000E0BFF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C" w:rsidRPr="00A80E8F" w:rsidRDefault="002F0DDC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C" w:rsidRDefault="002F0DDC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C" w:rsidRDefault="003B0A8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C" w:rsidRDefault="003B0A8F" w:rsidP="00E450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E0BFF" w:rsidRDefault="000E0BFF" w:rsidP="0093065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A21D26" w:rsidRPr="00CC1486" w:rsidRDefault="008F3D00" w:rsidP="008F3D0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C1486">
        <w:rPr>
          <w:sz w:val="28"/>
          <w:szCs w:val="28"/>
        </w:rPr>
        <w:t>Наблюдается</w:t>
      </w:r>
      <w:r w:rsidR="003B0A8F" w:rsidRPr="00CC1486">
        <w:rPr>
          <w:sz w:val="28"/>
          <w:szCs w:val="28"/>
        </w:rPr>
        <w:t xml:space="preserve"> снижение качества знаний в следующих классах: 4,</w:t>
      </w:r>
      <w:r w:rsidR="00C13BAA" w:rsidRPr="00CC1486">
        <w:rPr>
          <w:sz w:val="28"/>
          <w:szCs w:val="28"/>
        </w:rPr>
        <w:t xml:space="preserve"> 5, </w:t>
      </w:r>
      <w:r w:rsidR="003B0A8F" w:rsidRPr="00CC1486">
        <w:rPr>
          <w:sz w:val="28"/>
          <w:szCs w:val="28"/>
        </w:rPr>
        <w:t xml:space="preserve">7, 8, 10. Положительная динамика качества </w:t>
      </w:r>
      <w:r w:rsidR="00C13BAA" w:rsidRPr="00CC1486">
        <w:rPr>
          <w:sz w:val="28"/>
          <w:szCs w:val="28"/>
        </w:rPr>
        <w:t xml:space="preserve">образования наблюдается в   6 </w:t>
      </w:r>
      <w:r w:rsidR="003B0A8F" w:rsidRPr="00CC1486">
        <w:rPr>
          <w:sz w:val="28"/>
          <w:szCs w:val="28"/>
        </w:rPr>
        <w:t>и  9 классах.</w:t>
      </w:r>
    </w:p>
    <w:p w:rsidR="003B0A8F" w:rsidRPr="008F3D00" w:rsidRDefault="003B0A8F" w:rsidP="008F3D00">
      <w:pPr>
        <w:autoSpaceDE w:val="0"/>
        <w:autoSpaceDN w:val="0"/>
        <w:adjustRightInd w:val="0"/>
        <w:spacing w:after="0" w:line="240" w:lineRule="auto"/>
        <w:rPr>
          <w:color w:val="FF0000"/>
          <w:sz w:val="28"/>
          <w:szCs w:val="28"/>
        </w:rPr>
      </w:pPr>
    </w:p>
    <w:p w:rsidR="00A60076" w:rsidRPr="000E459C" w:rsidRDefault="0093065C" w:rsidP="0093065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0E459C">
        <w:rPr>
          <w:b/>
          <w:sz w:val="28"/>
          <w:szCs w:val="28"/>
        </w:rPr>
        <w:t xml:space="preserve">Сводная таблица результатов Всероссийских проверочных работ                                   в 5-8 классах в 2020 – 2021 учебного года </w:t>
      </w:r>
      <w:r w:rsidR="00183164" w:rsidRPr="000E459C">
        <w:rPr>
          <w:b/>
          <w:sz w:val="28"/>
          <w:szCs w:val="28"/>
        </w:rPr>
        <w:t xml:space="preserve">   п</w:t>
      </w:r>
      <w:r w:rsidRPr="000E459C">
        <w:rPr>
          <w:b/>
          <w:sz w:val="28"/>
          <w:szCs w:val="28"/>
        </w:rPr>
        <w:t xml:space="preserve">о предметам </w:t>
      </w:r>
      <w:r w:rsidR="009C1EE6" w:rsidRPr="000E459C">
        <w:rPr>
          <w:b/>
          <w:sz w:val="28"/>
          <w:szCs w:val="28"/>
        </w:rPr>
        <w:t xml:space="preserve"> </w:t>
      </w:r>
      <w:r w:rsidRPr="000E459C">
        <w:rPr>
          <w:b/>
          <w:sz w:val="28"/>
          <w:szCs w:val="28"/>
        </w:rPr>
        <w:t>«русский язык»  и «математика»</w:t>
      </w:r>
    </w:p>
    <w:p w:rsidR="0093065C" w:rsidRPr="0093065C" w:rsidRDefault="0093065C" w:rsidP="0093065C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989"/>
        <w:gridCol w:w="2042"/>
        <w:gridCol w:w="1635"/>
        <w:gridCol w:w="1617"/>
        <w:gridCol w:w="1617"/>
      </w:tblGrid>
      <w:tr w:rsidR="008847B1" w:rsidRPr="00E4504D" w:rsidTr="000E459C">
        <w:tc>
          <w:tcPr>
            <w:tcW w:w="1671" w:type="dxa"/>
          </w:tcPr>
          <w:p w:rsidR="0093065C" w:rsidRPr="00E4504D" w:rsidRDefault="008847B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4504D">
              <w:rPr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89" w:type="dxa"/>
          </w:tcPr>
          <w:p w:rsidR="0093065C" w:rsidRPr="00E4504D" w:rsidRDefault="008847B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4504D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42" w:type="dxa"/>
          </w:tcPr>
          <w:p w:rsidR="0093065C" w:rsidRPr="00E4504D" w:rsidRDefault="0093065C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4504D">
              <w:rPr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635" w:type="dxa"/>
          </w:tcPr>
          <w:p w:rsidR="0093065C" w:rsidRPr="00E4504D" w:rsidRDefault="0093065C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4504D">
              <w:rPr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617" w:type="dxa"/>
          </w:tcPr>
          <w:p w:rsidR="0093065C" w:rsidRPr="00E4504D" w:rsidRDefault="0093065C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4504D">
              <w:rPr>
                <w:sz w:val="28"/>
                <w:szCs w:val="28"/>
                <w:lang w:eastAsia="ru-RU"/>
              </w:rPr>
              <w:t>Средний балл ВПР</w:t>
            </w:r>
          </w:p>
        </w:tc>
        <w:tc>
          <w:tcPr>
            <w:tcW w:w="1617" w:type="dxa"/>
          </w:tcPr>
          <w:p w:rsidR="0093065C" w:rsidRPr="00E4504D" w:rsidRDefault="003F449D" w:rsidP="003F449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Средний балл за 2020</w:t>
            </w:r>
            <w:r w:rsidR="0093065C" w:rsidRPr="00E4504D">
              <w:rPr>
                <w:sz w:val="28"/>
                <w:szCs w:val="28"/>
                <w:lang w:eastAsia="ru-RU"/>
              </w:rPr>
              <w:t>-202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93065C" w:rsidRPr="00E4504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3065C" w:rsidRPr="00E4504D">
              <w:rPr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</w:tr>
      <w:tr w:rsidR="008847B1" w:rsidRPr="00E4504D" w:rsidTr="000E459C">
        <w:tc>
          <w:tcPr>
            <w:tcW w:w="1671" w:type="dxa"/>
            <w:vMerge w:val="restart"/>
          </w:tcPr>
          <w:p w:rsidR="008847B1" w:rsidRPr="00E4504D" w:rsidRDefault="008847B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4504D">
              <w:rPr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89" w:type="dxa"/>
          </w:tcPr>
          <w:p w:rsidR="008847B1" w:rsidRPr="00E4504D" w:rsidRDefault="008847B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4504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2" w:type="dxa"/>
          </w:tcPr>
          <w:p w:rsidR="008847B1" w:rsidRPr="00E4504D" w:rsidRDefault="008052C9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71,43</w:t>
            </w:r>
          </w:p>
        </w:tc>
        <w:tc>
          <w:tcPr>
            <w:tcW w:w="1635" w:type="dxa"/>
          </w:tcPr>
          <w:p w:rsidR="008847B1" w:rsidRPr="00E4504D" w:rsidRDefault="008052C9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57,14</w:t>
            </w:r>
          </w:p>
        </w:tc>
        <w:tc>
          <w:tcPr>
            <w:tcW w:w="1617" w:type="dxa"/>
          </w:tcPr>
          <w:p w:rsidR="008847B1" w:rsidRPr="00E4504D" w:rsidRDefault="00A27D55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17" w:type="dxa"/>
          </w:tcPr>
          <w:p w:rsidR="008847B1" w:rsidRPr="00E4504D" w:rsidRDefault="00F37E6B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8847B1" w:rsidRPr="00E4504D" w:rsidTr="000E459C">
        <w:tc>
          <w:tcPr>
            <w:tcW w:w="1671" w:type="dxa"/>
            <w:vMerge/>
          </w:tcPr>
          <w:p w:rsidR="008847B1" w:rsidRPr="00E4504D" w:rsidRDefault="008847B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8847B1" w:rsidRPr="00E4504D" w:rsidRDefault="009E560F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2" w:type="dxa"/>
          </w:tcPr>
          <w:p w:rsidR="008847B1" w:rsidRPr="00E4504D" w:rsidRDefault="008052C9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76,92</w:t>
            </w:r>
          </w:p>
        </w:tc>
        <w:tc>
          <w:tcPr>
            <w:tcW w:w="1635" w:type="dxa"/>
          </w:tcPr>
          <w:p w:rsidR="008847B1" w:rsidRPr="00E4504D" w:rsidRDefault="008052C9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23,08</w:t>
            </w:r>
          </w:p>
        </w:tc>
        <w:tc>
          <w:tcPr>
            <w:tcW w:w="1617" w:type="dxa"/>
          </w:tcPr>
          <w:p w:rsidR="008847B1" w:rsidRPr="00E4504D" w:rsidRDefault="008052C9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617" w:type="dxa"/>
          </w:tcPr>
          <w:p w:rsidR="008847B1" w:rsidRPr="00E4504D" w:rsidRDefault="00F37E6B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3,4</w:t>
            </w:r>
          </w:p>
        </w:tc>
      </w:tr>
      <w:tr w:rsidR="008847B1" w:rsidRPr="00E4504D" w:rsidTr="000E459C">
        <w:tc>
          <w:tcPr>
            <w:tcW w:w="1671" w:type="dxa"/>
            <w:vMerge/>
          </w:tcPr>
          <w:p w:rsidR="008847B1" w:rsidRPr="00E4504D" w:rsidRDefault="008847B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8847B1" w:rsidRPr="00E4504D" w:rsidRDefault="009E560F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2" w:type="dxa"/>
          </w:tcPr>
          <w:p w:rsidR="008847B1" w:rsidRPr="00E4504D" w:rsidRDefault="00E274C0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35" w:type="dxa"/>
          </w:tcPr>
          <w:p w:rsidR="008847B1" w:rsidRPr="00E4504D" w:rsidRDefault="00E274C0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7" w:type="dxa"/>
          </w:tcPr>
          <w:p w:rsidR="008847B1" w:rsidRPr="00E4504D" w:rsidRDefault="00E274C0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617" w:type="dxa"/>
          </w:tcPr>
          <w:p w:rsidR="008847B1" w:rsidRPr="00E4504D" w:rsidRDefault="00F37E6B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3,3</w:t>
            </w:r>
          </w:p>
        </w:tc>
      </w:tr>
      <w:tr w:rsidR="008847B1" w:rsidRPr="00E4504D" w:rsidTr="000E459C">
        <w:tc>
          <w:tcPr>
            <w:tcW w:w="1671" w:type="dxa"/>
            <w:vMerge/>
          </w:tcPr>
          <w:p w:rsidR="008847B1" w:rsidRPr="00E4504D" w:rsidRDefault="008847B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8847B1" w:rsidRPr="00E4504D" w:rsidRDefault="009E560F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2" w:type="dxa"/>
          </w:tcPr>
          <w:p w:rsidR="008847B1" w:rsidRPr="00E4504D" w:rsidRDefault="00E274C0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76,92</w:t>
            </w:r>
          </w:p>
        </w:tc>
        <w:tc>
          <w:tcPr>
            <w:tcW w:w="1635" w:type="dxa"/>
          </w:tcPr>
          <w:p w:rsidR="008847B1" w:rsidRPr="00E4504D" w:rsidRDefault="00E274C0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46,15</w:t>
            </w:r>
          </w:p>
        </w:tc>
        <w:tc>
          <w:tcPr>
            <w:tcW w:w="1617" w:type="dxa"/>
          </w:tcPr>
          <w:p w:rsidR="008847B1" w:rsidRPr="00E4504D" w:rsidRDefault="00E274C0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7" w:type="dxa"/>
          </w:tcPr>
          <w:p w:rsidR="008847B1" w:rsidRPr="00E4504D" w:rsidRDefault="00F37E6B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3,3</w:t>
            </w:r>
          </w:p>
        </w:tc>
      </w:tr>
      <w:tr w:rsidR="008847B1" w:rsidRPr="00E4504D" w:rsidTr="000E459C">
        <w:tc>
          <w:tcPr>
            <w:tcW w:w="1671" w:type="dxa"/>
            <w:vMerge/>
          </w:tcPr>
          <w:p w:rsidR="008847B1" w:rsidRPr="00E4504D" w:rsidRDefault="008847B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8847B1" w:rsidRPr="00E4504D" w:rsidRDefault="008847B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8847B1" w:rsidRPr="00E4504D" w:rsidRDefault="008847B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</w:tcPr>
          <w:p w:rsidR="008847B1" w:rsidRPr="00E4504D" w:rsidRDefault="008847B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8847B1" w:rsidRPr="00E4504D" w:rsidRDefault="008847B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8847B1" w:rsidRPr="00E4504D" w:rsidRDefault="008847B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8847B1" w:rsidRPr="00E4504D" w:rsidTr="000E459C">
        <w:tc>
          <w:tcPr>
            <w:tcW w:w="1671" w:type="dxa"/>
            <w:vMerge w:val="restart"/>
          </w:tcPr>
          <w:p w:rsidR="008847B1" w:rsidRPr="00E4504D" w:rsidRDefault="008847B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4504D">
              <w:rPr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89" w:type="dxa"/>
          </w:tcPr>
          <w:p w:rsidR="008847B1" w:rsidRPr="00E4504D" w:rsidRDefault="009E560F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2" w:type="dxa"/>
          </w:tcPr>
          <w:p w:rsidR="008847B1" w:rsidRPr="00E4504D" w:rsidRDefault="008052C9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71,43</w:t>
            </w:r>
          </w:p>
        </w:tc>
        <w:tc>
          <w:tcPr>
            <w:tcW w:w="1635" w:type="dxa"/>
          </w:tcPr>
          <w:p w:rsidR="008847B1" w:rsidRPr="00E4504D" w:rsidRDefault="008052C9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71,43</w:t>
            </w:r>
          </w:p>
        </w:tc>
        <w:tc>
          <w:tcPr>
            <w:tcW w:w="1617" w:type="dxa"/>
          </w:tcPr>
          <w:p w:rsidR="008847B1" w:rsidRPr="00E4504D" w:rsidRDefault="008052C9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3,57</w:t>
            </w:r>
          </w:p>
        </w:tc>
        <w:tc>
          <w:tcPr>
            <w:tcW w:w="1617" w:type="dxa"/>
          </w:tcPr>
          <w:p w:rsidR="008847B1" w:rsidRPr="00E4504D" w:rsidRDefault="00F37E6B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3,6</w:t>
            </w:r>
          </w:p>
        </w:tc>
      </w:tr>
      <w:tr w:rsidR="008847B1" w:rsidRPr="00E4504D" w:rsidTr="000E459C">
        <w:tc>
          <w:tcPr>
            <w:tcW w:w="1671" w:type="dxa"/>
            <w:vMerge/>
          </w:tcPr>
          <w:p w:rsidR="008847B1" w:rsidRPr="00E4504D" w:rsidRDefault="008847B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8847B1" w:rsidRPr="00E4504D" w:rsidRDefault="009E560F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2" w:type="dxa"/>
          </w:tcPr>
          <w:p w:rsidR="008847B1" w:rsidRPr="00E4504D" w:rsidRDefault="008052C9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35" w:type="dxa"/>
          </w:tcPr>
          <w:p w:rsidR="008847B1" w:rsidRPr="00E4504D" w:rsidRDefault="008052C9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17" w:type="dxa"/>
          </w:tcPr>
          <w:p w:rsidR="008847B1" w:rsidRPr="00E4504D" w:rsidRDefault="008052C9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617" w:type="dxa"/>
          </w:tcPr>
          <w:p w:rsidR="008847B1" w:rsidRPr="00E4504D" w:rsidRDefault="00F37E6B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3,5</w:t>
            </w:r>
          </w:p>
        </w:tc>
      </w:tr>
      <w:tr w:rsidR="008847B1" w:rsidRPr="00E4504D" w:rsidTr="000E459C">
        <w:tc>
          <w:tcPr>
            <w:tcW w:w="1671" w:type="dxa"/>
            <w:vMerge/>
          </w:tcPr>
          <w:p w:rsidR="008847B1" w:rsidRPr="00E4504D" w:rsidRDefault="008847B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8847B1" w:rsidRPr="00E4504D" w:rsidRDefault="009E560F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2" w:type="dxa"/>
          </w:tcPr>
          <w:p w:rsidR="008847B1" w:rsidRPr="00E4504D" w:rsidRDefault="00E274C0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35" w:type="dxa"/>
          </w:tcPr>
          <w:p w:rsidR="008847B1" w:rsidRPr="00E4504D" w:rsidRDefault="00E274C0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17" w:type="dxa"/>
          </w:tcPr>
          <w:p w:rsidR="008847B1" w:rsidRPr="00E4504D" w:rsidRDefault="00E274C0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617" w:type="dxa"/>
          </w:tcPr>
          <w:p w:rsidR="008847B1" w:rsidRPr="00E4504D" w:rsidRDefault="00F37E6B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3,2</w:t>
            </w:r>
          </w:p>
        </w:tc>
      </w:tr>
      <w:tr w:rsidR="008847B1" w:rsidRPr="00E4504D" w:rsidTr="000E459C">
        <w:tc>
          <w:tcPr>
            <w:tcW w:w="1671" w:type="dxa"/>
            <w:vMerge/>
          </w:tcPr>
          <w:p w:rsidR="008847B1" w:rsidRPr="00E4504D" w:rsidRDefault="008847B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8847B1" w:rsidRPr="00E4504D" w:rsidRDefault="009E560F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2" w:type="dxa"/>
          </w:tcPr>
          <w:p w:rsidR="008847B1" w:rsidRPr="00E4504D" w:rsidRDefault="00E274C0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61,54</w:t>
            </w:r>
          </w:p>
        </w:tc>
        <w:tc>
          <w:tcPr>
            <w:tcW w:w="1635" w:type="dxa"/>
          </w:tcPr>
          <w:p w:rsidR="008847B1" w:rsidRPr="00E4504D" w:rsidRDefault="00E274C0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23,08</w:t>
            </w:r>
          </w:p>
        </w:tc>
        <w:tc>
          <w:tcPr>
            <w:tcW w:w="1617" w:type="dxa"/>
          </w:tcPr>
          <w:p w:rsidR="008847B1" w:rsidRPr="00E4504D" w:rsidRDefault="00E274C0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617" w:type="dxa"/>
          </w:tcPr>
          <w:p w:rsidR="008847B1" w:rsidRPr="00E4504D" w:rsidRDefault="00F37E6B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3,3</w:t>
            </w:r>
          </w:p>
        </w:tc>
      </w:tr>
      <w:tr w:rsidR="008847B1" w:rsidRPr="00E4504D" w:rsidTr="000E459C">
        <w:tc>
          <w:tcPr>
            <w:tcW w:w="1671" w:type="dxa"/>
            <w:vMerge/>
          </w:tcPr>
          <w:p w:rsidR="008847B1" w:rsidRPr="00E4504D" w:rsidRDefault="008847B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8847B1" w:rsidRPr="00E4504D" w:rsidRDefault="008847B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8847B1" w:rsidRPr="00E4504D" w:rsidRDefault="008847B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</w:tcPr>
          <w:p w:rsidR="008847B1" w:rsidRPr="00E4504D" w:rsidRDefault="008847B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8847B1" w:rsidRPr="00E4504D" w:rsidRDefault="008847B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8847B1" w:rsidRPr="00E4504D" w:rsidRDefault="008847B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8847B1" w:rsidRDefault="008847B1" w:rsidP="00681922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eastAsia="ru-RU"/>
        </w:rPr>
      </w:pPr>
    </w:p>
    <w:p w:rsidR="00161EF1" w:rsidRDefault="00A848E9" w:rsidP="00852A04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Низкие показатели образовательных результатов по основным предметам (результаты ВПР в 5-8 классах значительно ниже итоговых отметок </w:t>
      </w:r>
      <w:r w:rsidR="00244FAF">
        <w:rPr>
          <w:sz w:val="28"/>
          <w:szCs w:val="28"/>
          <w:lang w:eastAsia="ru-RU"/>
        </w:rPr>
        <w:t xml:space="preserve">                           </w:t>
      </w:r>
      <w:r>
        <w:rPr>
          <w:sz w:val="28"/>
          <w:szCs w:val="28"/>
          <w:lang w:eastAsia="ru-RU"/>
        </w:rPr>
        <w:t>за учебный год</w:t>
      </w:r>
      <w:r w:rsidRPr="00B51F58">
        <w:rPr>
          <w:sz w:val="28"/>
          <w:szCs w:val="28"/>
          <w:lang w:eastAsia="ru-RU"/>
        </w:rPr>
        <w:t>).</w:t>
      </w:r>
    </w:p>
    <w:p w:rsidR="004C0EE4" w:rsidRPr="000E459C" w:rsidRDefault="004C0EE4" w:rsidP="00852A04">
      <w:pPr>
        <w:jc w:val="center"/>
        <w:rPr>
          <w:b/>
          <w:sz w:val="28"/>
          <w:szCs w:val="28"/>
        </w:rPr>
      </w:pPr>
      <w:r w:rsidRPr="000E459C">
        <w:rPr>
          <w:b/>
          <w:sz w:val="28"/>
          <w:szCs w:val="28"/>
        </w:rPr>
        <w:t>Результаты   ЕГЭ.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1962"/>
        <w:gridCol w:w="2102"/>
        <w:gridCol w:w="2526"/>
      </w:tblGrid>
      <w:tr w:rsidR="00CD160E" w:rsidTr="00CD160E">
        <w:trPr>
          <w:trHeight w:val="305"/>
        </w:trPr>
        <w:tc>
          <w:tcPr>
            <w:tcW w:w="2981" w:type="dxa"/>
          </w:tcPr>
          <w:p w:rsidR="00CD160E" w:rsidRPr="004C0EE4" w:rsidRDefault="00CD160E" w:rsidP="0065096D">
            <w:pPr>
              <w:rPr>
                <w:sz w:val="28"/>
              </w:rPr>
            </w:pPr>
          </w:p>
        </w:tc>
        <w:tc>
          <w:tcPr>
            <w:tcW w:w="1962" w:type="dxa"/>
          </w:tcPr>
          <w:p w:rsidR="00FF6F32" w:rsidRDefault="00CD160E" w:rsidP="0065096D">
            <w:pPr>
              <w:rPr>
                <w:sz w:val="28"/>
              </w:rPr>
            </w:pPr>
            <w:r>
              <w:rPr>
                <w:sz w:val="28"/>
              </w:rPr>
              <w:t>2019</w:t>
            </w:r>
            <w:r w:rsidR="00FF6F32">
              <w:rPr>
                <w:sz w:val="28"/>
              </w:rPr>
              <w:t xml:space="preserve"> </w:t>
            </w:r>
          </w:p>
          <w:p w:rsidR="00CD160E" w:rsidRDefault="00FF6F32" w:rsidP="0065096D">
            <w:pPr>
              <w:rPr>
                <w:sz w:val="28"/>
              </w:rPr>
            </w:pPr>
            <w:r>
              <w:rPr>
                <w:sz w:val="28"/>
              </w:rPr>
              <w:t>(3 ученика)</w:t>
            </w:r>
          </w:p>
        </w:tc>
        <w:tc>
          <w:tcPr>
            <w:tcW w:w="2102" w:type="dxa"/>
          </w:tcPr>
          <w:p w:rsidR="00CD160E" w:rsidRPr="004C0EE4" w:rsidRDefault="00CD160E" w:rsidP="0065096D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2526" w:type="dxa"/>
          </w:tcPr>
          <w:p w:rsidR="00FF6F32" w:rsidRDefault="00CD160E" w:rsidP="0065096D">
            <w:pPr>
              <w:rPr>
                <w:sz w:val="28"/>
              </w:rPr>
            </w:pPr>
            <w:r>
              <w:rPr>
                <w:sz w:val="28"/>
              </w:rPr>
              <w:t>2021</w:t>
            </w:r>
          </w:p>
          <w:p w:rsidR="00CD160E" w:rsidRPr="004C0EE4" w:rsidRDefault="00FF6F32" w:rsidP="0065096D">
            <w:pPr>
              <w:rPr>
                <w:sz w:val="28"/>
              </w:rPr>
            </w:pPr>
            <w:r>
              <w:rPr>
                <w:sz w:val="28"/>
              </w:rPr>
              <w:t xml:space="preserve"> (1 ученик)</w:t>
            </w:r>
          </w:p>
        </w:tc>
      </w:tr>
      <w:tr w:rsidR="00CD160E" w:rsidTr="00CD160E">
        <w:trPr>
          <w:trHeight w:val="305"/>
        </w:trPr>
        <w:tc>
          <w:tcPr>
            <w:tcW w:w="2981" w:type="dxa"/>
          </w:tcPr>
          <w:p w:rsidR="00CD160E" w:rsidRPr="004C0EE4" w:rsidRDefault="00CD160E" w:rsidP="0065096D">
            <w:pPr>
              <w:rPr>
                <w:sz w:val="28"/>
              </w:rPr>
            </w:pPr>
            <w:r w:rsidRPr="004C0EE4">
              <w:rPr>
                <w:sz w:val="28"/>
              </w:rPr>
              <w:lastRenderedPageBreak/>
              <w:t>Русский язык</w:t>
            </w:r>
          </w:p>
        </w:tc>
        <w:tc>
          <w:tcPr>
            <w:tcW w:w="1962" w:type="dxa"/>
          </w:tcPr>
          <w:p w:rsidR="00CD160E" w:rsidRDefault="00CD160E" w:rsidP="0065096D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1C4B39">
              <w:rPr>
                <w:sz w:val="28"/>
              </w:rPr>
              <w:t>3</w:t>
            </w:r>
          </w:p>
        </w:tc>
        <w:tc>
          <w:tcPr>
            <w:tcW w:w="2102" w:type="dxa"/>
          </w:tcPr>
          <w:p w:rsidR="00CD160E" w:rsidRPr="004C0EE4" w:rsidRDefault="00CD160E" w:rsidP="0065096D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26" w:type="dxa"/>
          </w:tcPr>
          <w:p w:rsidR="00CD160E" w:rsidRPr="004C0EE4" w:rsidRDefault="00CD160E" w:rsidP="0065096D">
            <w:pPr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CD160E" w:rsidTr="00CD160E">
        <w:trPr>
          <w:trHeight w:val="625"/>
        </w:trPr>
        <w:tc>
          <w:tcPr>
            <w:tcW w:w="2981" w:type="dxa"/>
          </w:tcPr>
          <w:p w:rsidR="00CD160E" w:rsidRPr="004C0EE4" w:rsidRDefault="00CD160E" w:rsidP="0065096D">
            <w:pPr>
              <w:rPr>
                <w:sz w:val="28"/>
              </w:rPr>
            </w:pPr>
            <w:r w:rsidRPr="004C0EE4">
              <w:rPr>
                <w:sz w:val="28"/>
              </w:rPr>
              <w:t>Математика (базовая)</w:t>
            </w:r>
          </w:p>
        </w:tc>
        <w:tc>
          <w:tcPr>
            <w:tcW w:w="1962" w:type="dxa"/>
          </w:tcPr>
          <w:p w:rsidR="00CD160E" w:rsidRDefault="00CD160E" w:rsidP="0065096D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02" w:type="dxa"/>
          </w:tcPr>
          <w:p w:rsidR="00CD160E" w:rsidRPr="004C0EE4" w:rsidRDefault="00CD160E" w:rsidP="0065096D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26" w:type="dxa"/>
          </w:tcPr>
          <w:p w:rsidR="00CD160E" w:rsidRPr="004C0EE4" w:rsidRDefault="00CD160E" w:rsidP="0065096D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D160E" w:rsidTr="00CD160E">
        <w:trPr>
          <w:trHeight w:val="625"/>
        </w:trPr>
        <w:tc>
          <w:tcPr>
            <w:tcW w:w="2981" w:type="dxa"/>
          </w:tcPr>
          <w:p w:rsidR="00CD160E" w:rsidRPr="004C0EE4" w:rsidRDefault="00CD160E" w:rsidP="0065096D">
            <w:pPr>
              <w:rPr>
                <w:sz w:val="28"/>
              </w:rPr>
            </w:pPr>
            <w:r w:rsidRPr="004C0EE4">
              <w:rPr>
                <w:sz w:val="28"/>
              </w:rPr>
              <w:t>Математика (профильная)</w:t>
            </w:r>
          </w:p>
        </w:tc>
        <w:tc>
          <w:tcPr>
            <w:tcW w:w="1962" w:type="dxa"/>
          </w:tcPr>
          <w:p w:rsidR="00CD160E" w:rsidRDefault="001C4B39" w:rsidP="0065096D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02" w:type="dxa"/>
          </w:tcPr>
          <w:p w:rsidR="00CD160E" w:rsidRPr="004C0EE4" w:rsidRDefault="00CD160E" w:rsidP="0065096D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26" w:type="dxa"/>
          </w:tcPr>
          <w:p w:rsidR="00CD160E" w:rsidRPr="004C0EE4" w:rsidRDefault="00CD160E" w:rsidP="0065096D">
            <w:pPr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</w:tbl>
    <w:p w:rsidR="00A21D26" w:rsidRPr="00C13BAA" w:rsidRDefault="00FF6F32" w:rsidP="00C13BAA">
      <w:pPr>
        <w:jc w:val="both"/>
        <w:rPr>
          <w:sz w:val="28"/>
          <w:szCs w:val="28"/>
        </w:rPr>
      </w:pPr>
      <w:r w:rsidRPr="00C13BAA">
        <w:rPr>
          <w:sz w:val="28"/>
          <w:szCs w:val="28"/>
        </w:rPr>
        <w:t>В 2019 году ЕГЭ сдавали 3 ученика, из них аттестат о среднем образовании получил лишь 1 (33%). В 2020 году ЕГЭ не сдавали. В 2021 году экзамены сдавал 1 ученик, сдал успешно и получил аттестат.</w:t>
      </w:r>
      <w:r w:rsidR="00153F12" w:rsidRPr="00C13BAA">
        <w:rPr>
          <w:sz w:val="28"/>
          <w:szCs w:val="28"/>
        </w:rPr>
        <w:t xml:space="preserve"> </w:t>
      </w:r>
      <w:r w:rsidR="003B0A8F" w:rsidRPr="00C13BAA">
        <w:rPr>
          <w:sz w:val="28"/>
          <w:szCs w:val="28"/>
        </w:rPr>
        <w:t>Вместе с тем, достаточно остро стоит вопрос о необходимости систематической и качественной подготовки обучающихся к ЕГЭ.</w:t>
      </w:r>
    </w:p>
    <w:p w:rsidR="004C0EE4" w:rsidRPr="000E459C" w:rsidRDefault="004C0EE4" w:rsidP="00A21D26">
      <w:pPr>
        <w:jc w:val="center"/>
        <w:rPr>
          <w:b/>
          <w:sz w:val="28"/>
          <w:szCs w:val="28"/>
        </w:rPr>
      </w:pPr>
      <w:r w:rsidRPr="000E459C">
        <w:rPr>
          <w:b/>
          <w:sz w:val="28"/>
          <w:szCs w:val="28"/>
        </w:rPr>
        <w:t>Результаты ОГЭ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2"/>
        <w:gridCol w:w="2833"/>
      </w:tblGrid>
      <w:tr w:rsidR="004C0EE4" w:rsidTr="00852A04">
        <w:trPr>
          <w:trHeight w:val="535"/>
        </w:trPr>
        <w:tc>
          <w:tcPr>
            <w:tcW w:w="2252" w:type="dxa"/>
          </w:tcPr>
          <w:p w:rsidR="004C0EE4" w:rsidRPr="004C0EE4" w:rsidRDefault="004C0EE4" w:rsidP="0065096D">
            <w:pPr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2252" w:type="dxa"/>
          </w:tcPr>
          <w:p w:rsidR="004C0EE4" w:rsidRPr="004C0EE4" w:rsidRDefault="004C0EE4" w:rsidP="0065096D">
            <w:pPr>
              <w:rPr>
                <w:sz w:val="28"/>
              </w:rPr>
            </w:pPr>
            <w:r w:rsidRPr="004C0EE4">
              <w:rPr>
                <w:sz w:val="28"/>
              </w:rPr>
              <w:t xml:space="preserve">Успеваемость </w:t>
            </w:r>
          </w:p>
        </w:tc>
        <w:tc>
          <w:tcPr>
            <w:tcW w:w="2252" w:type="dxa"/>
          </w:tcPr>
          <w:p w:rsidR="004C0EE4" w:rsidRPr="004C0EE4" w:rsidRDefault="004C0EE4" w:rsidP="0065096D">
            <w:pPr>
              <w:rPr>
                <w:sz w:val="28"/>
              </w:rPr>
            </w:pPr>
            <w:r w:rsidRPr="004C0EE4">
              <w:rPr>
                <w:sz w:val="28"/>
              </w:rPr>
              <w:t>Качество знаний</w:t>
            </w:r>
          </w:p>
        </w:tc>
        <w:tc>
          <w:tcPr>
            <w:tcW w:w="2833" w:type="dxa"/>
          </w:tcPr>
          <w:p w:rsidR="004C0EE4" w:rsidRPr="004C0EE4" w:rsidRDefault="004C0EE4" w:rsidP="0065096D">
            <w:pPr>
              <w:rPr>
                <w:sz w:val="28"/>
              </w:rPr>
            </w:pPr>
            <w:r w:rsidRPr="004C0EE4">
              <w:rPr>
                <w:sz w:val="28"/>
              </w:rPr>
              <w:t>Средний балл</w:t>
            </w:r>
          </w:p>
        </w:tc>
      </w:tr>
      <w:tr w:rsidR="004C0EE4" w:rsidTr="00852A04">
        <w:trPr>
          <w:trHeight w:val="274"/>
        </w:trPr>
        <w:tc>
          <w:tcPr>
            <w:tcW w:w="9589" w:type="dxa"/>
            <w:gridSpan w:val="4"/>
          </w:tcPr>
          <w:p w:rsidR="004C0EE4" w:rsidRPr="004C0EE4" w:rsidRDefault="004C0EE4" w:rsidP="004C0EE4">
            <w:pPr>
              <w:jc w:val="center"/>
              <w:rPr>
                <w:sz w:val="28"/>
              </w:rPr>
            </w:pPr>
            <w:r w:rsidRPr="004C0EE4">
              <w:rPr>
                <w:sz w:val="28"/>
              </w:rPr>
              <w:t>Русский язык</w:t>
            </w:r>
          </w:p>
        </w:tc>
      </w:tr>
      <w:tr w:rsidR="001B3BA4" w:rsidTr="00852A04">
        <w:trPr>
          <w:trHeight w:val="261"/>
        </w:trPr>
        <w:tc>
          <w:tcPr>
            <w:tcW w:w="2252" w:type="dxa"/>
          </w:tcPr>
          <w:p w:rsidR="001B3BA4" w:rsidRDefault="001B3BA4" w:rsidP="0065096D">
            <w:pPr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2252" w:type="dxa"/>
          </w:tcPr>
          <w:p w:rsidR="001B3BA4" w:rsidRDefault="001B3BA4" w:rsidP="0065096D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252" w:type="dxa"/>
          </w:tcPr>
          <w:p w:rsidR="001B3BA4" w:rsidRDefault="001C4B39" w:rsidP="0065096D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="001B3BA4">
              <w:rPr>
                <w:sz w:val="28"/>
              </w:rPr>
              <w:t>,65</w:t>
            </w:r>
          </w:p>
        </w:tc>
        <w:tc>
          <w:tcPr>
            <w:tcW w:w="2833" w:type="dxa"/>
          </w:tcPr>
          <w:p w:rsidR="001B3BA4" w:rsidRDefault="001B3BA4" w:rsidP="0065096D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1C4B39">
              <w:rPr>
                <w:sz w:val="28"/>
              </w:rPr>
              <w:t>0</w:t>
            </w:r>
          </w:p>
        </w:tc>
      </w:tr>
      <w:tr w:rsidR="004C0EE4" w:rsidTr="00852A04">
        <w:trPr>
          <w:trHeight w:val="261"/>
        </w:trPr>
        <w:tc>
          <w:tcPr>
            <w:tcW w:w="2252" w:type="dxa"/>
          </w:tcPr>
          <w:p w:rsidR="004C0EE4" w:rsidRPr="004C0EE4" w:rsidRDefault="00F37E6B" w:rsidP="0065096D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2252" w:type="dxa"/>
          </w:tcPr>
          <w:p w:rsidR="004C0EE4" w:rsidRPr="004C0EE4" w:rsidRDefault="00F37E6B" w:rsidP="0065096D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2" w:type="dxa"/>
          </w:tcPr>
          <w:p w:rsidR="004C0EE4" w:rsidRPr="004C0EE4" w:rsidRDefault="00F37E6B" w:rsidP="0065096D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833" w:type="dxa"/>
          </w:tcPr>
          <w:p w:rsidR="004C0EE4" w:rsidRPr="004C0EE4" w:rsidRDefault="00F37E6B" w:rsidP="0065096D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C0EE4" w:rsidTr="00852A04">
        <w:trPr>
          <w:trHeight w:val="274"/>
        </w:trPr>
        <w:tc>
          <w:tcPr>
            <w:tcW w:w="2252" w:type="dxa"/>
          </w:tcPr>
          <w:p w:rsidR="004C0EE4" w:rsidRPr="004C0EE4" w:rsidRDefault="00F37E6B" w:rsidP="0065096D">
            <w:pPr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2252" w:type="dxa"/>
          </w:tcPr>
          <w:p w:rsidR="004C0EE4" w:rsidRPr="004C0EE4" w:rsidRDefault="00F37E6B" w:rsidP="0065096D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252" w:type="dxa"/>
          </w:tcPr>
          <w:p w:rsidR="004C0EE4" w:rsidRPr="004C0EE4" w:rsidRDefault="00F37E6B" w:rsidP="0065096D">
            <w:pPr>
              <w:rPr>
                <w:sz w:val="28"/>
              </w:rPr>
            </w:pPr>
            <w:r>
              <w:rPr>
                <w:sz w:val="28"/>
              </w:rPr>
              <w:t>16,67</w:t>
            </w:r>
          </w:p>
        </w:tc>
        <w:tc>
          <w:tcPr>
            <w:tcW w:w="2833" w:type="dxa"/>
          </w:tcPr>
          <w:p w:rsidR="004C0EE4" w:rsidRPr="004C0EE4" w:rsidRDefault="00F37E6B" w:rsidP="0065096D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4C0EE4" w:rsidTr="00852A04">
        <w:trPr>
          <w:trHeight w:val="274"/>
        </w:trPr>
        <w:tc>
          <w:tcPr>
            <w:tcW w:w="9589" w:type="dxa"/>
            <w:gridSpan w:val="4"/>
          </w:tcPr>
          <w:p w:rsidR="004C0EE4" w:rsidRPr="004C0EE4" w:rsidRDefault="004C0EE4" w:rsidP="004C0EE4">
            <w:pPr>
              <w:jc w:val="center"/>
              <w:rPr>
                <w:sz w:val="28"/>
              </w:rPr>
            </w:pPr>
            <w:r w:rsidRPr="004C0EE4">
              <w:rPr>
                <w:sz w:val="28"/>
              </w:rPr>
              <w:t>Математика</w:t>
            </w:r>
          </w:p>
        </w:tc>
      </w:tr>
      <w:tr w:rsidR="001B3BA4" w:rsidTr="00852A04">
        <w:trPr>
          <w:trHeight w:val="274"/>
        </w:trPr>
        <w:tc>
          <w:tcPr>
            <w:tcW w:w="2252" w:type="dxa"/>
          </w:tcPr>
          <w:p w:rsidR="001B3BA4" w:rsidRDefault="001B3BA4" w:rsidP="0065096D">
            <w:pPr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2252" w:type="dxa"/>
          </w:tcPr>
          <w:p w:rsidR="001B3BA4" w:rsidRDefault="001B3BA4" w:rsidP="0065096D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252" w:type="dxa"/>
          </w:tcPr>
          <w:p w:rsidR="001B3BA4" w:rsidRDefault="001C4B39" w:rsidP="0065096D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1B3BA4">
              <w:rPr>
                <w:sz w:val="28"/>
              </w:rPr>
              <w:t>,57</w:t>
            </w:r>
          </w:p>
        </w:tc>
        <w:tc>
          <w:tcPr>
            <w:tcW w:w="2833" w:type="dxa"/>
          </w:tcPr>
          <w:p w:rsidR="001B3BA4" w:rsidRDefault="001B3BA4" w:rsidP="0065096D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C0EE4" w:rsidTr="00852A04">
        <w:trPr>
          <w:trHeight w:val="274"/>
        </w:trPr>
        <w:tc>
          <w:tcPr>
            <w:tcW w:w="2252" w:type="dxa"/>
          </w:tcPr>
          <w:p w:rsidR="004C0EE4" w:rsidRPr="004C0EE4" w:rsidRDefault="00F37E6B" w:rsidP="0065096D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2252" w:type="dxa"/>
          </w:tcPr>
          <w:p w:rsidR="004C0EE4" w:rsidRPr="004C0EE4" w:rsidRDefault="00F37E6B" w:rsidP="0065096D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2" w:type="dxa"/>
          </w:tcPr>
          <w:p w:rsidR="004C0EE4" w:rsidRPr="004C0EE4" w:rsidRDefault="00F37E6B" w:rsidP="0065096D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833" w:type="dxa"/>
          </w:tcPr>
          <w:p w:rsidR="004C0EE4" w:rsidRPr="004C0EE4" w:rsidRDefault="00F37E6B" w:rsidP="0065096D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C0EE4" w:rsidTr="00852A04">
        <w:trPr>
          <w:trHeight w:val="274"/>
        </w:trPr>
        <w:tc>
          <w:tcPr>
            <w:tcW w:w="2252" w:type="dxa"/>
          </w:tcPr>
          <w:p w:rsidR="004C0EE4" w:rsidRPr="004C0EE4" w:rsidRDefault="00F37E6B" w:rsidP="0065096D">
            <w:pPr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2252" w:type="dxa"/>
          </w:tcPr>
          <w:p w:rsidR="004C0EE4" w:rsidRPr="004C0EE4" w:rsidRDefault="00F37E6B" w:rsidP="0065096D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252" w:type="dxa"/>
          </w:tcPr>
          <w:p w:rsidR="004C0EE4" w:rsidRPr="004C0EE4" w:rsidRDefault="00F37E6B" w:rsidP="0065096D">
            <w:pPr>
              <w:rPr>
                <w:sz w:val="28"/>
              </w:rPr>
            </w:pPr>
            <w:r>
              <w:rPr>
                <w:sz w:val="28"/>
              </w:rPr>
              <w:t>16,67</w:t>
            </w:r>
          </w:p>
        </w:tc>
        <w:tc>
          <w:tcPr>
            <w:tcW w:w="2833" w:type="dxa"/>
          </w:tcPr>
          <w:p w:rsidR="004C0EE4" w:rsidRPr="004C0EE4" w:rsidRDefault="00F37E6B" w:rsidP="0065096D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A848E9" w:rsidRPr="0007337C" w:rsidRDefault="00A848E9" w:rsidP="00AB54FF">
      <w:pPr>
        <w:autoSpaceDE w:val="0"/>
        <w:autoSpaceDN w:val="0"/>
        <w:adjustRightInd w:val="0"/>
        <w:spacing w:after="0"/>
        <w:jc w:val="both"/>
        <w:rPr>
          <w:b/>
          <w:sz w:val="16"/>
          <w:szCs w:val="16"/>
          <w:lang w:eastAsia="ru-RU"/>
        </w:rPr>
      </w:pPr>
    </w:p>
    <w:p w:rsidR="00153F12" w:rsidRPr="00CC1486" w:rsidRDefault="008F3D00" w:rsidP="00AB54F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C1486">
        <w:rPr>
          <w:sz w:val="28"/>
          <w:szCs w:val="28"/>
        </w:rPr>
        <w:t>Результаты государственной итоговой аттестации на уровне основного общего образования п</w:t>
      </w:r>
      <w:r w:rsidR="00C13BAA" w:rsidRPr="00CC1486">
        <w:rPr>
          <w:sz w:val="28"/>
          <w:szCs w:val="28"/>
        </w:rPr>
        <w:t>озволяют сделать вывод о среднем уровне подготовки</w:t>
      </w:r>
      <w:r w:rsidRPr="00CC1486">
        <w:rPr>
          <w:sz w:val="28"/>
          <w:szCs w:val="28"/>
        </w:rPr>
        <w:t xml:space="preserve"> выпускников</w:t>
      </w:r>
      <w:r w:rsidR="00A21D26" w:rsidRPr="00CC1486">
        <w:rPr>
          <w:sz w:val="28"/>
          <w:szCs w:val="28"/>
        </w:rPr>
        <w:t xml:space="preserve">. </w:t>
      </w:r>
      <w:r w:rsidR="003B0A8F" w:rsidRPr="00CC1486">
        <w:rPr>
          <w:sz w:val="28"/>
          <w:szCs w:val="28"/>
        </w:rPr>
        <w:t>Необходима систематическая и качественная подготовка</w:t>
      </w:r>
      <w:r w:rsidR="00C13BAA" w:rsidRPr="00CC1486">
        <w:rPr>
          <w:sz w:val="28"/>
          <w:szCs w:val="28"/>
        </w:rPr>
        <w:t xml:space="preserve"> </w:t>
      </w:r>
      <w:proofErr w:type="gramStart"/>
      <w:r w:rsidR="00C13BAA" w:rsidRPr="00CC1486">
        <w:rPr>
          <w:sz w:val="28"/>
          <w:szCs w:val="28"/>
        </w:rPr>
        <w:t>обучающихся</w:t>
      </w:r>
      <w:proofErr w:type="gramEnd"/>
      <w:r w:rsidR="003B0A8F" w:rsidRPr="00CC1486">
        <w:rPr>
          <w:sz w:val="28"/>
          <w:szCs w:val="28"/>
        </w:rPr>
        <w:t xml:space="preserve"> к ОГЭ.</w:t>
      </w:r>
    </w:p>
    <w:p w:rsidR="00AB54FF" w:rsidRDefault="00AB54FF" w:rsidP="00153F12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lang w:eastAsia="ru-RU"/>
        </w:rPr>
      </w:pPr>
      <w:r w:rsidRPr="00F91A18">
        <w:rPr>
          <w:b/>
          <w:sz w:val="28"/>
          <w:szCs w:val="28"/>
          <w:lang w:eastAsia="ru-RU"/>
        </w:rPr>
        <w:t>Контингент.</w:t>
      </w:r>
    </w:p>
    <w:p w:rsidR="004C0EE4" w:rsidRPr="004C0EE4" w:rsidRDefault="004C0EE4" w:rsidP="00AB54FF">
      <w:pPr>
        <w:autoSpaceDE w:val="0"/>
        <w:autoSpaceDN w:val="0"/>
        <w:adjustRightInd w:val="0"/>
        <w:spacing w:after="0"/>
        <w:jc w:val="both"/>
        <w:rPr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984"/>
        <w:gridCol w:w="1985"/>
        <w:gridCol w:w="1241"/>
      </w:tblGrid>
      <w:tr w:rsidR="00A848E9" w:rsidTr="00852A04">
        <w:tc>
          <w:tcPr>
            <w:tcW w:w="2660" w:type="dxa"/>
          </w:tcPr>
          <w:p w:rsidR="00A848E9" w:rsidRPr="00344153" w:rsidRDefault="00A848E9" w:rsidP="0076246C">
            <w:pPr>
              <w:pStyle w:val="a5"/>
              <w:rPr>
                <w:sz w:val="28"/>
                <w:szCs w:val="28"/>
              </w:rPr>
            </w:pPr>
            <w:r w:rsidRPr="00344153">
              <w:rPr>
                <w:sz w:val="28"/>
                <w:szCs w:val="28"/>
              </w:rPr>
              <w:t>Уровень образования</w:t>
            </w:r>
          </w:p>
        </w:tc>
        <w:tc>
          <w:tcPr>
            <w:tcW w:w="1701" w:type="dxa"/>
          </w:tcPr>
          <w:p w:rsidR="00A848E9" w:rsidRPr="00344153" w:rsidRDefault="00A848E9" w:rsidP="0076246C">
            <w:pPr>
              <w:pStyle w:val="a5"/>
              <w:rPr>
                <w:sz w:val="28"/>
                <w:szCs w:val="28"/>
              </w:rPr>
            </w:pPr>
            <w:r w:rsidRPr="00344153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984" w:type="dxa"/>
          </w:tcPr>
          <w:p w:rsidR="00A848E9" w:rsidRPr="00344153" w:rsidRDefault="00A848E9" w:rsidP="0076246C">
            <w:pPr>
              <w:pStyle w:val="a5"/>
              <w:rPr>
                <w:sz w:val="28"/>
                <w:szCs w:val="28"/>
              </w:rPr>
            </w:pPr>
            <w:r w:rsidRPr="00344153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A848E9" w:rsidRPr="00344153" w:rsidRDefault="00A848E9" w:rsidP="0076246C">
            <w:pPr>
              <w:pStyle w:val="a5"/>
              <w:rPr>
                <w:sz w:val="28"/>
                <w:szCs w:val="28"/>
              </w:rPr>
            </w:pPr>
            <w:r w:rsidRPr="00344153"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241" w:type="dxa"/>
          </w:tcPr>
          <w:p w:rsidR="00A848E9" w:rsidRPr="00344153" w:rsidRDefault="00A848E9" w:rsidP="0076246C">
            <w:pPr>
              <w:pStyle w:val="a5"/>
              <w:rPr>
                <w:sz w:val="28"/>
                <w:szCs w:val="28"/>
              </w:rPr>
            </w:pPr>
            <w:r w:rsidRPr="00344153">
              <w:rPr>
                <w:sz w:val="28"/>
                <w:szCs w:val="28"/>
              </w:rPr>
              <w:t>Всего</w:t>
            </w:r>
          </w:p>
        </w:tc>
      </w:tr>
      <w:tr w:rsidR="00A848E9" w:rsidTr="00852A04">
        <w:tc>
          <w:tcPr>
            <w:tcW w:w="2660" w:type="dxa"/>
          </w:tcPr>
          <w:p w:rsidR="00A848E9" w:rsidRPr="00344153" w:rsidRDefault="00A848E9" w:rsidP="0076246C">
            <w:pPr>
              <w:pStyle w:val="a5"/>
              <w:rPr>
                <w:sz w:val="28"/>
                <w:szCs w:val="28"/>
              </w:rPr>
            </w:pPr>
            <w:r w:rsidRPr="00344153">
              <w:rPr>
                <w:sz w:val="28"/>
                <w:szCs w:val="28"/>
              </w:rPr>
              <w:t>Численность обучающихся</w:t>
            </w:r>
          </w:p>
        </w:tc>
        <w:tc>
          <w:tcPr>
            <w:tcW w:w="1701" w:type="dxa"/>
          </w:tcPr>
          <w:p w:rsidR="00A848E9" w:rsidRPr="00344153" w:rsidRDefault="00B32C05" w:rsidP="007624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A848E9" w:rsidRPr="00344153" w:rsidRDefault="00B32C05" w:rsidP="007624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A848E9" w:rsidRPr="00344153" w:rsidRDefault="00B32C05" w:rsidP="007624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A848E9" w:rsidRPr="00344153" w:rsidRDefault="00B32C05" w:rsidP="007624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A848E9" w:rsidTr="00852A04">
        <w:tc>
          <w:tcPr>
            <w:tcW w:w="2660" w:type="dxa"/>
          </w:tcPr>
          <w:p w:rsidR="00A848E9" w:rsidRPr="00344153" w:rsidRDefault="00A848E9" w:rsidP="0076246C">
            <w:pPr>
              <w:pStyle w:val="a5"/>
              <w:rPr>
                <w:sz w:val="28"/>
                <w:szCs w:val="28"/>
              </w:rPr>
            </w:pPr>
            <w:r w:rsidRPr="00344153">
              <w:rPr>
                <w:sz w:val="28"/>
                <w:szCs w:val="28"/>
              </w:rPr>
              <w:t xml:space="preserve">Общее количество </w:t>
            </w:r>
            <w:r w:rsidRPr="00344153">
              <w:rPr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701" w:type="dxa"/>
          </w:tcPr>
          <w:p w:rsidR="00A848E9" w:rsidRPr="00344153" w:rsidRDefault="00B32C05" w:rsidP="007624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</w:tcPr>
          <w:p w:rsidR="00A848E9" w:rsidRPr="00344153" w:rsidRDefault="00B32C05" w:rsidP="007624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848E9" w:rsidRPr="00344153" w:rsidRDefault="00B32C05" w:rsidP="007624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848E9" w:rsidRPr="00344153" w:rsidRDefault="00D33863" w:rsidP="007624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44FAF" w:rsidRDefault="00244FAF" w:rsidP="00681922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  <w:lang w:eastAsia="ru-RU"/>
        </w:rPr>
      </w:pPr>
    </w:p>
    <w:p w:rsidR="00FF6F32" w:rsidRDefault="00C86770" w:rsidP="00681922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13BAA">
        <w:rPr>
          <w:sz w:val="28"/>
          <w:szCs w:val="28"/>
          <w:lang w:eastAsia="ru-RU"/>
        </w:rPr>
        <w:t xml:space="preserve">В школе обучается 94 человека. Из них 3 </w:t>
      </w:r>
      <w:r w:rsidR="00FF6F32" w:rsidRPr="00C13BAA">
        <w:rPr>
          <w:sz w:val="28"/>
          <w:szCs w:val="28"/>
          <w:lang w:eastAsia="ru-RU"/>
        </w:rPr>
        <w:t>дети-инвалиды</w:t>
      </w:r>
      <w:r w:rsidRPr="00C13BAA">
        <w:rPr>
          <w:sz w:val="28"/>
          <w:szCs w:val="28"/>
          <w:lang w:eastAsia="ru-RU"/>
        </w:rPr>
        <w:t xml:space="preserve"> (3%),  26 детей из </w:t>
      </w:r>
      <w:proofErr w:type="gramStart"/>
      <w:r w:rsidRPr="00C13BAA">
        <w:rPr>
          <w:sz w:val="28"/>
          <w:szCs w:val="28"/>
          <w:lang w:eastAsia="ru-RU"/>
        </w:rPr>
        <w:t>многодетных</w:t>
      </w:r>
      <w:r w:rsidR="00783579" w:rsidRPr="00C13BAA">
        <w:rPr>
          <w:sz w:val="28"/>
          <w:szCs w:val="28"/>
          <w:lang w:eastAsia="ru-RU"/>
        </w:rPr>
        <w:t>-малообеспеченных</w:t>
      </w:r>
      <w:proofErr w:type="gramEnd"/>
      <w:r w:rsidRPr="00C13BAA">
        <w:rPr>
          <w:sz w:val="28"/>
          <w:szCs w:val="28"/>
          <w:lang w:eastAsia="ru-RU"/>
        </w:rPr>
        <w:t xml:space="preserve"> се</w:t>
      </w:r>
      <w:r w:rsidR="00783579" w:rsidRPr="00C13BAA">
        <w:rPr>
          <w:sz w:val="28"/>
          <w:szCs w:val="28"/>
          <w:lang w:eastAsia="ru-RU"/>
        </w:rPr>
        <w:t>мей (28%).</w:t>
      </w:r>
      <w:r w:rsidR="00FF6F32" w:rsidRPr="00C13BAA">
        <w:t xml:space="preserve"> </w:t>
      </w:r>
      <w:r w:rsidR="00FF6F32" w:rsidRPr="00C13BAA">
        <w:rPr>
          <w:sz w:val="28"/>
          <w:szCs w:val="28"/>
        </w:rPr>
        <w:t xml:space="preserve">Профильного и углубленного обучения в школе нет. </w:t>
      </w:r>
      <w:r w:rsidR="008F3D00" w:rsidRPr="00C13BAA">
        <w:rPr>
          <w:sz w:val="28"/>
          <w:szCs w:val="28"/>
        </w:rPr>
        <w:t>Социальный состав учащихся относительно стабильный</w:t>
      </w:r>
      <w:r w:rsidR="00153F12" w:rsidRPr="00C13BAA">
        <w:rPr>
          <w:sz w:val="28"/>
          <w:szCs w:val="28"/>
        </w:rPr>
        <w:t>.</w:t>
      </w:r>
      <w:r w:rsidR="008F3D00" w:rsidRPr="00C13BAA">
        <w:rPr>
          <w:sz w:val="28"/>
          <w:szCs w:val="28"/>
        </w:rPr>
        <w:t xml:space="preserve"> Для сложившейся социально</w:t>
      </w:r>
      <w:r w:rsidR="002F0DDC" w:rsidRPr="00C13BAA">
        <w:rPr>
          <w:sz w:val="28"/>
          <w:szCs w:val="28"/>
        </w:rPr>
        <w:t>-экономической ситуации в селе</w:t>
      </w:r>
      <w:r w:rsidR="008F3D00" w:rsidRPr="00C13BAA">
        <w:rPr>
          <w:sz w:val="28"/>
          <w:szCs w:val="28"/>
        </w:rPr>
        <w:t xml:space="preserve"> характерны следующие черты: достаточно высокий процент малообеспеченных семей;  уровень общей культуры</w:t>
      </w:r>
      <w:r w:rsidR="002F0DDC" w:rsidRPr="00C13BAA">
        <w:rPr>
          <w:sz w:val="28"/>
          <w:szCs w:val="28"/>
        </w:rPr>
        <w:t xml:space="preserve"> </w:t>
      </w:r>
      <w:r w:rsidR="0042584E" w:rsidRPr="00C13BAA">
        <w:rPr>
          <w:sz w:val="28"/>
          <w:szCs w:val="28"/>
        </w:rPr>
        <w:t>ниже среднего</w:t>
      </w:r>
      <w:r w:rsidR="008F3D00" w:rsidRPr="00C13BAA">
        <w:rPr>
          <w:sz w:val="28"/>
          <w:szCs w:val="28"/>
        </w:rPr>
        <w:t>; резкое сокращение времени, уделяемого родителями на воспитание, развитие своих детей; отсутствие в селе цивилизованного центра детского и юношеского досуга, кроме школы</w:t>
      </w:r>
      <w:r w:rsidR="002F0DDC" w:rsidRPr="00C13BAA">
        <w:rPr>
          <w:sz w:val="28"/>
          <w:szCs w:val="28"/>
        </w:rPr>
        <w:t>.</w:t>
      </w:r>
    </w:p>
    <w:p w:rsidR="00C13BAA" w:rsidRPr="00C13BAA" w:rsidRDefault="00C13BAA" w:rsidP="00681922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BF2BD2" w:rsidRDefault="00BF2BD2" w:rsidP="00FF6F32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lang w:eastAsia="ru-RU"/>
        </w:rPr>
      </w:pPr>
      <w:r w:rsidRPr="007C59EA">
        <w:rPr>
          <w:b/>
          <w:sz w:val="28"/>
          <w:szCs w:val="28"/>
          <w:lang w:eastAsia="ru-RU"/>
        </w:rPr>
        <w:t>Материально-техническое оснащение.</w:t>
      </w:r>
    </w:p>
    <w:p w:rsidR="00C13BAA" w:rsidRPr="007C59EA" w:rsidRDefault="00C13BAA" w:rsidP="00FF6F32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lang w:eastAsia="ru-RU"/>
        </w:rPr>
      </w:pPr>
    </w:p>
    <w:p w:rsidR="00EB2726" w:rsidRDefault="00B32C05" w:rsidP="003B0A8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Школа расположена в 2-х этажном здании 1994</w:t>
      </w:r>
      <w:r w:rsidR="00EB2726">
        <w:rPr>
          <w:sz w:val="28"/>
          <w:szCs w:val="28"/>
          <w:lang w:eastAsia="ru-RU"/>
        </w:rPr>
        <w:t xml:space="preserve"> года постройки.</w:t>
      </w:r>
    </w:p>
    <w:p w:rsidR="00234933" w:rsidRDefault="00B32C05" w:rsidP="003B0A8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</w:t>
      </w:r>
      <w:r w:rsidR="00EB2726">
        <w:rPr>
          <w:sz w:val="28"/>
          <w:szCs w:val="28"/>
          <w:lang w:eastAsia="ru-RU"/>
        </w:rPr>
        <w:t xml:space="preserve"> об</w:t>
      </w:r>
      <w:r>
        <w:rPr>
          <w:sz w:val="28"/>
          <w:szCs w:val="28"/>
          <w:lang w:eastAsia="ru-RU"/>
        </w:rPr>
        <w:t>орудованных учебных кабинетов (3 для НОО, 9</w:t>
      </w:r>
      <w:r w:rsidR="00EB2726">
        <w:rPr>
          <w:sz w:val="28"/>
          <w:szCs w:val="28"/>
          <w:lang w:eastAsia="ru-RU"/>
        </w:rPr>
        <w:t xml:space="preserve"> – предметные кабинеты для ООО и СОО), мастерская, спортивный зал, актовый зал, </w:t>
      </w:r>
      <w:r>
        <w:rPr>
          <w:sz w:val="28"/>
          <w:szCs w:val="28"/>
          <w:lang w:eastAsia="ru-RU"/>
        </w:rPr>
        <w:t>столовая на 80</w:t>
      </w:r>
      <w:r w:rsidR="00EB2726">
        <w:rPr>
          <w:sz w:val="28"/>
          <w:szCs w:val="28"/>
          <w:lang w:eastAsia="ru-RU"/>
        </w:rPr>
        <w:t xml:space="preserve"> посадочных мест.</w:t>
      </w:r>
      <w:r w:rsidR="00234933">
        <w:rPr>
          <w:sz w:val="28"/>
          <w:szCs w:val="28"/>
          <w:lang w:eastAsia="ru-RU"/>
        </w:rPr>
        <w:t xml:space="preserve"> </w:t>
      </w:r>
    </w:p>
    <w:p w:rsidR="00550DD9" w:rsidRDefault="00234933" w:rsidP="003B0A8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кабинете инфор</w:t>
      </w:r>
      <w:r w:rsidR="00B32C05">
        <w:rPr>
          <w:sz w:val="28"/>
          <w:szCs w:val="28"/>
          <w:lang w:eastAsia="ru-RU"/>
        </w:rPr>
        <w:t xml:space="preserve">матики  7 </w:t>
      </w:r>
      <w:r>
        <w:rPr>
          <w:sz w:val="28"/>
          <w:szCs w:val="28"/>
          <w:lang w:eastAsia="ru-RU"/>
        </w:rPr>
        <w:t xml:space="preserve"> компьютеров для обучающихся, </w:t>
      </w:r>
      <w:r w:rsidR="00B32C05">
        <w:rPr>
          <w:sz w:val="28"/>
          <w:szCs w:val="28"/>
          <w:lang w:eastAsia="ru-RU"/>
        </w:rPr>
        <w:t>1 компьютер имеет</w:t>
      </w:r>
      <w:r>
        <w:rPr>
          <w:sz w:val="28"/>
          <w:szCs w:val="28"/>
          <w:lang w:eastAsia="ru-RU"/>
        </w:rPr>
        <w:t xml:space="preserve"> выход в интернет. Имеются проблемы с локальной сетью и скоростью интернета. В работе у </w:t>
      </w:r>
      <w:r w:rsidR="00D23851">
        <w:rPr>
          <w:sz w:val="28"/>
          <w:szCs w:val="28"/>
          <w:lang w:eastAsia="ru-RU"/>
        </w:rPr>
        <w:t>педагого</w:t>
      </w:r>
      <w:r w:rsidR="00AC1352">
        <w:rPr>
          <w:sz w:val="28"/>
          <w:szCs w:val="28"/>
          <w:lang w:eastAsia="ru-RU"/>
        </w:rPr>
        <w:t>в 1 компьютер</w:t>
      </w:r>
      <w:r w:rsidR="00B32C05">
        <w:rPr>
          <w:sz w:val="28"/>
          <w:szCs w:val="28"/>
          <w:lang w:eastAsia="ru-RU"/>
        </w:rPr>
        <w:t xml:space="preserve"> 8</w:t>
      </w:r>
      <w:r w:rsidR="00D23851">
        <w:rPr>
          <w:sz w:val="28"/>
          <w:szCs w:val="28"/>
          <w:lang w:eastAsia="ru-RU"/>
        </w:rPr>
        <w:t xml:space="preserve"> нетбуков и ноутбуков</w:t>
      </w:r>
      <w:r w:rsidR="00AC1352">
        <w:rPr>
          <w:sz w:val="28"/>
          <w:szCs w:val="28"/>
          <w:lang w:eastAsia="ru-RU"/>
        </w:rPr>
        <w:t>. А</w:t>
      </w:r>
      <w:r w:rsidR="00D33863">
        <w:rPr>
          <w:sz w:val="28"/>
          <w:szCs w:val="28"/>
          <w:lang w:eastAsia="ru-RU"/>
        </w:rPr>
        <w:t>ктовый зал</w:t>
      </w:r>
      <w:r w:rsidR="00AC1352">
        <w:rPr>
          <w:sz w:val="28"/>
          <w:szCs w:val="28"/>
          <w:lang w:eastAsia="ru-RU"/>
        </w:rPr>
        <w:t xml:space="preserve"> и 2 кабинета (начальные классы и физика)</w:t>
      </w:r>
      <w:r w:rsidR="00B32C05">
        <w:rPr>
          <w:sz w:val="28"/>
          <w:szCs w:val="28"/>
          <w:lang w:eastAsia="ru-RU"/>
        </w:rPr>
        <w:t xml:space="preserve"> оборудованы проекторами, в 1 кабинете</w:t>
      </w:r>
      <w:r w:rsidR="00AC1352">
        <w:rPr>
          <w:sz w:val="28"/>
          <w:szCs w:val="28"/>
          <w:lang w:eastAsia="ru-RU"/>
        </w:rPr>
        <w:t xml:space="preserve"> (история)</w:t>
      </w:r>
      <w:r w:rsidR="00B32C05">
        <w:rPr>
          <w:sz w:val="28"/>
          <w:szCs w:val="28"/>
          <w:lang w:eastAsia="ru-RU"/>
        </w:rPr>
        <w:t xml:space="preserve"> – плазме</w:t>
      </w:r>
      <w:r w:rsidR="00D33863">
        <w:rPr>
          <w:sz w:val="28"/>
          <w:szCs w:val="28"/>
          <w:lang w:eastAsia="ru-RU"/>
        </w:rPr>
        <w:t>н</w:t>
      </w:r>
      <w:r w:rsidR="00B32C05">
        <w:rPr>
          <w:sz w:val="28"/>
          <w:szCs w:val="28"/>
          <w:lang w:eastAsia="ru-RU"/>
        </w:rPr>
        <w:t>ный телевизор</w:t>
      </w:r>
      <w:r w:rsidR="00AC1352">
        <w:rPr>
          <w:sz w:val="28"/>
          <w:szCs w:val="28"/>
          <w:lang w:eastAsia="ru-RU"/>
        </w:rPr>
        <w:t>. В</w:t>
      </w:r>
      <w:r w:rsidR="00D33863">
        <w:rPr>
          <w:sz w:val="28"/>
          <w:szCs w:val="28"/>
          <w:lang w:eastAsia="ru-RU"/>
        </w:rPr>
        <w:t xml:space="preserve"> феврале 2022 года установили плазменную панель в</w:t>
      </w:r>
      <w:r w:rsidR="008B1BCC">
        <w:rPr>
          <w:sz w:val="28"/>
          <w:szCs w:val="28"/>
          <w:lang w:eastAsia="ru-RU"/>
        </w:rPr>
        <w:t xml:space="preserve"> рамках проекта «Цифровое П</w:t>
      </w:r>
      <w:r w:rsidR="00D33863">
        <w:rPr>
          <w:sz w:val="28"/>
          <w:szCs w:val="28"/>
          <w:lang w:eastAsia="ru-RU"/>
        </w:rPr>
        <w:t>риморье»</w:t>
      </w:r>
      <w:r w:rsidR="00AC1352">
        <w:rPr>
          <w:sz w:val="28"/>
          <w:szCs w:val="28"/>
          <w:lang w:eastAsia="ru-RU"/>
        </w:rPr>
        <w:t xml:space="preserve"> (кабинет информатики)</w:t>
      </w:r>
      <w:r w:rsidR="00EB2726">
        <w:rPr>
          <w:sz w:val="28"/>
          <w:szCs w:val="28"/>
          <w:lang w:eastAsia="ru-RU"/>
        </w:rPr>
        <w:t xml:space="preserve">. </w:t>
      </w:r>
      <w:r w:rsidR="00D33863">
        <w:rPr>
          <w:sz w:val="28"/>
          <w:szCs w:val="28"/>
          <w:lang w:eastAsia="ru-RU"/>
        </w:rPr>
        <w:t>Только в кабинете информатики</w:t>
      </w:r>
      <w:r w:rsidR="007C59EA" w:rsidRPr="00B51F58">
        <w:rPr>
          <w:sz w:val="28"/>
          <w:szCs w:val="28"/>
          <w:lang w:eastAsia="ru-RU"/>
        </w:rPr>
        <w:t xml:space="preserve"> есть доступ к школьному интернету</w:t>
      </w:r>
      <w:r w:rsidR="00EB272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EB2726" w:rsidRDefault="00EB2726" w:rsidP="003B0A8F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пришкольной те</w:t>
      </w:r>
      <w:r w:rsidR="00D33863">
        <w:rPr>
          <w:sz w:val="28"/>
          <w:szCs w:val="28"/>
          <w:lang w:eastAsia="ru-RU"/>
        </w:rPr>
        <w:t>рритории размещены: волейбольная</w:t>
      </w:r>
      <w:r>
        <w:rPr>
          <w:sz w:val="28"/>
          <w:szCs w:val="28"/>
          <w:lang w:eastAsia="ru-RU"/>
        </w:rPr>
        <w:t xml:space="preserve"> площадка, футбольное пол</w:t>
      </w:r>
      <w:r w:rsidR="00D33863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, гимнастическая площадка.</w:t>
      </w:r>
    </w:p>
    <w:p w:rsidR="00244FAF" w:rsidRDefault="00244FAF" w:rsidP="00B12816">
      <w:pPr>
        <w:pStyle w:val="a5"/>
        <w:jc w:val="center"/>
        <w:rPr>
          <w:b/>
          <w:noProof/>
          <w:sz w:val="28"/>
          <w:lang w:eastAsia="ru-RU"/>
        </w:rPr>
      </w:pPr>
    </w:p>
    <w:p w:rsidR="00B71E37" w:rsidRDefault="00E85B08" w:rsidP="00B12816">
      <w:pPr>
        <w:pStyle w:val="a5"/>
        <w:jc w:val="center"/>
        <w:rPr>
          <w:b/>
          <w:noProof/>
          <w:sz w:val="28"/>
          <w:lang w:eastAsia="ru-RU"/>
        </w:rPr>
      </w:pPr>
      <w:r w:rsidRPr="00F91436">
        <w:rPr>
          <w:b/>
          <w:noProof/>
          <w:sz w:val="28"/>
          <w:lang w:eastAsia="ru-RU"/>
        </w:rPr>
        <w:t>Ключевые риски развития</w:t>
      </w:r>
      <w:r>
        <w:rPr>
          <w:b/>
          <w:noProof/>
          <w:sz w:val="28"/>
          <w:lang w:eastAsia="ru-RU"/>
        </w:rPr>
        <w:t xml:space="preserve"> </w:t>
      </w:r>
      <w:r w:rsidR="004D042F">
        <w:rPr>
          <w:b/>
          <w:noProof/>
          <w:sz w:val="28"/>
          <w:lang w:eastAsia="ru-RU"/>
        </w:rPr>
        <w:t>МБОУ  СОШ с. Каменушка</w:t>
      </w:r>
      <w:r w:rsidRPr="00F91436">
        <w:rPr>
          <w:b/>
          <w:noProof/>
          <w:sz w:val="28"/>
          <w:lang w:eastAsia="ru-RU"/>
        </w:rPr>
        <w:t>.</w:t>
      </w:r>
    </w:p>
    <w:p w:rsidR="001B79BE" w:rsidRDefault="001B79BE" w:rsidP="00B12816">
      <w:pPr>
        <w:pStyle w:val="a5"/>
        <w:jc w:val="center"/>
        <w:rPr>
          <w:b/>
          <w:noProof/>
          <w:sz w:val="28"/>
          <w:lang w:eastAsia="ru-RU"/>
        </w:rPr>
      </w:pPr>
    </w:p>
    <w:p w:rsidR="002F0DDC" w:rsidRPr="00CC1486" w:rsidRDefault="002F3F4A" w:rsidP="003B0A8F">
      <w:pPr>
        <w:pStyle w:val="Default"/>
        <w:jc w:val="both"/>
        <w:rPr>
          <w:color w:val="auto"/>
          <w:sz w:val="28"/>
          <w:szCs w:val="28"/>
        </w:rPr>
      </w:pPr>
      <w:r w:rsidRPr="00CC1486">
        <w:rPr>
          <w:color w:val="auto"/>
          <w:sz w:val="28"/>
          <w:szCs w:val="28"/>
        </w:rPr>
        <w:t>Результаты де</w:t>
      </w:r>
      <w:r w:rsidR="002F0DDC" w:rsidRPr="00CC1486">
        <w:rPr>
          <w:color w:val="auto"/>
          <w:sz w:val="28"/>
          <w:szCs w:val="28"/>
        </w:rPr>
        <w:t>ятельности МБОУ СОШ с</w:t>
      </w:r>
      <w:proofErr w:type="gramStart"/>
      <w:r w:rsidR="002F0DDC" w:rsidRPr="00CC1486">
        <w:rPr>
          <w:color w:val="auto"/>
          <w:sz w:val="28"/>
          <w:szCs w:val="28"/>
        </w:rPr>
        <w:t>.К</w:t>
      </w:r>
      <w:proofErr w:type="gramEnd"/>
      <w:r w:rsidR="002F0DDC" w:rsidRPr="00CC1486">
        <w:rPr>
          <w:color w:val="auto"/>
          <w:sz w:val="28"/>
          <w:szCs w:val="28"/>
        </w:rPr>
        <w:t>аменушка</w:t>
      </w:r>
      <w:r w:rsidRPr="00CC1486">
        <w:rPr>
          <w:color w:val="auto"/>
          <w:sz w:val="28"/>
          <w:szCs w:val="28"/>
        </w:rPr>
        <w:t xml:space="preserve"> свидетельствует </w:t>
      </w:r>
      <w:r w:rsidR="00C13BAA" w:rsidRPr="00CC1486">
        <w:rPr>
          <w:color w:val="auto"/>
          <w:sz w:val="28"/>
          <w:szCs w:val="28"/>
        </w:rPr>
        <w:t xml:space="preserve">             </w:t>
      </w:r>
      <w:r w:rsidRPr="00CC1486">
        <w:rPr>
          <w:color w:val="auto"/>
          <w:sz w:val="28"/>
          <w:szCs w:val="28"/>
        </w:rPr>
        <w:t>о наличии низких образовательных результатов обучающихся, что подтверждается анализом</w:t>
      </w:r>
      <w:r w:rsidR="002F0DDC" w:rsidRPr="00CC1486">
        <w:rPr>
          <w:color w:val="auto"/>
          <w:sz w:val="28"/>
          <w:szCs w:val="28"/>
        </w:rPr>
        <w:t xml:space="preserve"> </w:t>
      </w:r>
      <w:r w:rsidR="0042584E" w:rsidRPr="00CC1486">
        <w:rPr>
          <w:color w:val="auto"/>
          <w:sz w:val="28"/>
          <w:szCs w:val="28"/>
        </w:rPr>
        <w:t>учебной деятельности школы</w:t>
      </w:r>
      <w:r w:rsidR="00CC1486" w:rsidRPr="00CC1486">
        <w:rPr>
          <w:color w:val="auto"/>
          <w:sz w:val="28"/>
          <w:szCs w:val="28"/>
        </w:rPr>
        <w:t xml:space="preserve">, </w:t>
      </w:r>
      <w:proofErr w:type="spellStart"/>
      <w:r w:rsidR="00CC1486" w:rsidRPr="00CC1486">
        <w:rPr>
          <w:color w:val="auto"/>
          <w:sz w:val="28"/>
          <w:szCs w:val="28"/>
        </w:rPr>
        <w:t>результами</w:t>
      </w:r>
      <w:proofErr w:type="spellEnd"/>
      <w:r w:rsidRPr="00CC1486">
        <w:rPr>
          <w:color w:val="auto"/>
          <w:sz w:val="28"/>
          <w:szCs w:val="28"/>
        </w:rPr>
        <w:t xml:space="preserve"> государственной итоговой аттестации, всероссийских</w:t>
      </w:r>
      <w:r w:rsidR="002F0DDC" w:rsidRPr="00CC1486">
        <w:rPr>
          <w:color w:val="auto"/>
          <w:sz w:val="28"/>
          <w:szCs w:val="28"/>
        </w:rPr>
        <w:t xml:space="preserve"> </w:t>
      </w:r>
      <w:r w:rsidRPr="00CC1486">
        <w:rPr>
          <w:color w:val="auto"/>
          <w:sz w:val="28"/>
          <w:szCs w:val="28"/>
        </w:rPr>
        <w:t xml:space="preserve">проверочных работ. </w:t>
      </w:r>
      <w:r w:rsidR="00C13BAA" w:rsidRPr="00CC1486">
        <w:rPr>
          <w:color w:val="auto"/>
          <w:sz w:val="28"/>
          <w:szCs w:val="28"/>
        </w:rPr>
        <w:t>Данная проблема может быть</w:t>
      </w:r>
      <w:r w:rsidRPr="00CC1486">
        <w:rPr>
          <w:color w:val="auto"/>
          <w:sz w:val="28"/>
          <w:szCs w:val="28"/>
        </w:rPr>
        <w:t xml:space="preserve"> обусловлена </w:t>
      </w:r>
      <w:r w:rsidR="0042584E" w:rsidRPr="00CC1486">
        <w:rPr>
          <w:color w:val="auto"/>
          <w:sz w:val="28"/>
          <w:szCs w:val="28"/>
        </w:rPr>
        <w:t>как социально</w:t>
      </w:r>
      <w:r w:rsidR="002F0DDC" w:rsidRPr="00CC1486">
        <w:rPr>
          <w:color w:val="auto"/>
          <w:sz w:val="28"/>
          <w:szCs w:val="28"/>
        </w:rPr>
        <w:t>-</w:t>
      </w:r>
      <w:r w:rsidRPr="00CC1486">
        <w:rPr>
          <w:color w:val="auto"/>
          <w:sz w:val="28"/>
          <w:szCs w:val="28"/>
        </w:rPr>
        <w:t>культурным</w:t>
      </w:r>
      <w:r w:rsidR="0042584E" w:rsidRPr="00CC1486">
        <w:rPr>
          <w:color w:val="auto"/>
          <w:sz w:val="28"/>
          <w:szCs w:val="28"/>
        </w:rPr>
        <w:t>и</w:t>
      </w:r>
      <w:r w:rsidR="00C13BAA" w:rsidRPr="00CC1486">
        <w:rPr>
          <w:color w:val="auto"/>
          <w:sz w:val="28"/>
          <w:szCs w:val="28"/>
        </w:rPr>
        <w:t xml:space="preserve"> причинами</w:t>
      </w:r>
      <w:r w:rsidR="0042584E" w:rsidRPr="00CC1486">
        <w:rPr>
          <w:color w:val="auto"/>
          <w:sz w:val="28"/>
          <w:szCs w:val="28"/>
        </w:rPr>
        <w:t>, так</w:t>
      </w:r>
      <w:r w:rsidR="002F0DDC" w:rsidRPr="00CC1486">
        <w:rPr>
          <w:color w:val="auto"/>
          <w:sz w:val="28"/>
          <w:szCs w:val="28"/>
        </w:rPr>
        <w:t xml:space="preserve"> </w:t>
      </w:r>
      <w:r w:rsidR="0042584E" w:rsidRPr="00CC1486">
        <w:rPr>
          <w:color w:val="auto"/>
          <w:sz w:val="28"/>
          <w:szCs w:val="28"/>
        </w:rPr>
        <w:t>и</w:t>
      </w:r>
      <w:r w:rsidR="002F0DDC" w:rsidRPr="00CC1486">
        <w:rPr>
          <w:color w:val="auto"/>
          <w:sz w:val="28"/>
          <w:szCs w:val="28"/>
        </w:rPr>
        <w:t xml:space="preserve"> </w:t>
      </w:r>
      <w:r w:rsidR="0042584E" w:rsidRPr="00CC1486">
        <w:rPr>
          <w:color w:val="auto"/>
          <w:sz w:val="28"/>
          <w:szCs w:val="28"/>
        </w:rPr>
        <w:t>недостаточным уровнем</w:t>
      </w:r>
      <w:r w:rsidR="002F0DDC" w:rsidRPr="00CC1486">
        <w:rPr>
          <w:color w:val="auto"/>
          <w:sz w:val="28"/>
          <w:szCs w:val="28"/>
        </w:rPr>
        <w:t xml:space="preserve"> </w:t>
      </w:r>
      <w:r w:rsidR="0042584E" w:rsidRPr="00CC1486">
        <w:rPr>
          <w:color w:val="auto"/>
          <w:sz w:val="28"/>
          <w:szCs w:val="28"/>
        </w:rPr>
        <w:t>качества</w:t>
      </w:r>
      <w:r w:rsidRPr="00CC1486">
        <w:rPr>
          <w:color w:val="auto"/>
          <w:sz w:val="28"/>
          <w:szCs w:val="28"/>
        </w:rPr>
        <w:t xml:space="preserve"> обучения. На качество образования так же влияет</w:t>
      </w:r>
      <w:r w:rsidRPr="00CC1486">
        <w:rPr>
          <w:b/>
          <w:bCs/>
          <w:color w:val="auto"/>
          <w:sz w:val="28"/>
          <w:szCs w:val="28"/>
        </w:rPr>
        <w:t xml:space="preserve"> </w:t>
      </w:r>
      <w:r w:rsidRPr="00CC1486">
        <w:rPr>
          <w:bCs/>
          <w:color w:val="auto"/>
          <w:sz w:val="28"/>
          <w:szCs w:val="28"/>
        </w:rPr>
        <w:t>пониженный уровень качества школьной образовательной и воспитательной среды.</w:t>
      </w:r>
      <w:r w:rsidRPr="00CC1486">
        <w:rPr>
          <w:color w:val="auto"/>
          <w:sz w:val="28"/>
          <w:szCs w:val="28"/>
        </w:rPr>
        <w:t xml:space="preserve"> </w:t>
      </w:r>
    </w:p>
    <w:p w:rsidR="0042584E" w:rsidRPr="00CC1486" w:rsidRDefault="0042584E" w:rsidP="003B0A8F">
      <w:pPr>
        <w:pStyle w:val="Default"/>
        <w:jc w:val="both"/>
        <w:rPr>
          <w:color w:val="auto"/>
          <w:sz w:val="28"/>
          <w:szCs w:val="28"/>
        </w:rPr>
      </w:pPr>
      <w:r w:rsidRPr="00CC1486">
        <w:rPr>
          <w:color w:val="auto"/>
          <w:sz w:val="28"/>
          <w:szCs w:val="28"/>
        </w:rPr>
        <w:t>На основании анализа образовательной деятельности МБОУ СОШ с</w:t>
      </w:r>
      <w:proofErr w:type="gramStart"/>
      <w:r w:rsidRPr="00CC1486">
        <w:rPr>
          <w:color w:val="auto"/>
          <w:sz w:val="28"/>
          <w:szCs w:val="28"/>
        </w:rPr>
        <w:t>.К</w:t>
      </w:r>
      <w:proofErr w:type="gramEnd"/>
      <w:r w:rsidRPr="00CC1486">
        <w:rPr>
          <w:color w:val="auto"/>
          <w:sz w:val="28"/>
          <w:szCs w:val="28"/>
        </w:rPr>
        <w:t>аменушка выявлены ключевые риски:</w:t>
      </w:r>
    </w:p>
    <w:p w:rsidR="002F3F4A" w:rsidRPr="00CC1486" w:rsidRDefault="002F3F4A" w:rsidP="003B0A8F">
      <w:pPr>
        <w:pStyle w:val="Default"/>
        <w:jc w:val="both"/>
        <w:rPr>
          <w:color w:val="auto"/>
          <w:sz w:val="28"/>
          <w:szCs w:val="28"/>
        </w:rPr>
      </w:pPr>
      <w:r w:rsidRPr="00CC1486">
        <w:rPr>
          <w:color w:val="auto"/>
          <w:sz w:val="28"/>
          <w:szCs w:val="28"/>
        </w:rPr>
        <w:sym w:font="Symbol" w:char="F0B7"/>
      </w:r>
      <w:r w:rsidRPr="00CC1486">
        <w:rPr>
          <w:color w:val="auto"/>
          <w:sz w:val="28"/>
          <w:szCs w:val="28"/>
        </w:rPr>
        <w:t xml:space="preserve">  Высокая доля </w:t>
      </w:r>
      <w:proofErr w:type="gramStart"/>
      <w:r w:rsidRPr="00CC1486">
        <w:rPr>
          <w:color w:val="auto"/>
          <w:sz w:val="28"/>
          <w:szCs w:val="28"/>
        </w:rPr>
        <w:t>обучающихся</w:t>
      </w:r>
      <w:proofErr w:type="gramEnd"/>
      <w:r w:rsidRPr="00CC1486">
        <w:rPr>
          <w:color w:val="auto"/>
          <w:sz w:val="28"/>
          <w:szCs w:val="28"/>
        </w:rPr>
        <w:t xml:space="preserve"> с рисками учебной неуспешности.</w:t>
      </w:r>
    </w:p>
    <w:p w:rsidR="002F3F4A" w:rsidRPr="00CC1486" w:rsidRDefault="002F3F4A" w:rsidP="003B0A8F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CC1486">
        <w:rPr>
          <w:bCs/>
          <w:color w:val="auto"/>
          <w:sz w:val="28"/>
          <w:szCs w:val="28"/>
        </w:rPr>
        <w:lastRenderedPageBreak/>
        <w:t xml:space="preserve">Пониженный уровень качества школьной образовательной </w:t>
      </w:r>
      <w:r w:rsidR="00CC1486" w:rsidRPr="00CC1486">
        <w:rPr>
          <w:bCs/>
          <w:color w:val="auto"/>
          <w:sz w:val="28"/>
          <w:szCs w:val="28"/>
        </w:rPr>
        <w:t xml:space="preserve">                     </w:t>
      </w:r>
      <w:r w:rsidRPr="00CC1486">
        <w:rPr>
          <w:bCs/>
          <w:color w:val="auto"/>
          <w:sz w:val="28"/>
          <w:szCs w:val="28"/>
        </w:rPr>
        <w:t>и воспитательной среды</w:t>
      </w:r>
      <w:r w:rsidR="006E219A" w:rsidRPr="00CC1486">
        <w:rPr>
          <w:bCs/>
          <w:color w:val="auto"/>
          <w:sz w:val="28"/>
          <w:szCs w:val="28"/>
        </w:rPr>
        <w:t>.</w:t>
      </w:r>
      <w:r w:rsidRPr="00CC1486">
        <w:rPr>
          <w:bCs/>
          <w:color w:val="auto"/>
          <w:sz w:val="28"/>
          <w:szCs w:val="28"/>
        </w:rPr>
        <w:t xml:space="preserve"> </w:t>
      </w:r>
    </w:p>
    <w:p w:rsidR="00C13BAA" w:rsidRPr="002F3F4A" w:rsidRDefault="00C13BAA" w:rsidP="00C13BAA">
      <w:pPr>
        <w:pStyle w:val="Default"/>
        <w:ind w:left="720"/>
        <w:jc w:val="both"/>
        <w:rPr>
          <w:color w:val="FF0000"/>
          <w:sz w:val="28"/>
          <w:szCs w:val="28"/>
        </w:rPr>
      </w:pPr>
    </w:p>
    <w:p w:rsidR="00E51F8D" w:rsidRDefault="00A572BF" w:rsidP="00B12816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lang w:eastAsia="ru-RU"/>
        </w:rPr>
      </w:pPr>
      <w:r w:rsidRPr="00A572BF">
        <w:rPr>
          <w:b/>
          <w:bCs/>
          <w:sz w:val="28"/>
          <w:szCs w:val="28"/>
          <w:lang w:eastAsia="ru-RU"/>
        </w:rPr>
        <w:t xml:space="preserve">4. </w:t>
      </w:r>
      <w:r w:rsidR="00F6369A">
        <w:rPr>
          <w:b/>
          <w:bCs/>
          <w:sz w:val="28"/>
          <w:szCs w:val="28"/>
          <w:lang w:eastAsia="ru-RU"/>
        </w:rPr>
        <w:t>Цели и задачи развития образовательной организации</w:t>
      </w:r>
      <w:r w:rsidR="0034025F">
        <w:rPr>
          <w:b/>
          <w:bCs/>
          <w:sz w:val="28"/>
          <w:szCs w:val="28"/>
          <w:lang w:eastAsia="ru-RU"/>
        </w:rPr>
        <w:t>.</w:t>
      </w:r>
    </w:p>
    <w:p w:rsidR="001733F4" w:rsidRPr="00A76933" w:rsidRDefault="001733F4" w:rsidP="001733F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A76933">
        <w:rPr>
          <w:b/>
          <w:sz w:val="28"/>
          <w:szCs w:val="28"/>
        </w:rPr>
        <w:t>Цель:</w:t>
      </w:r>
    </w:p>
    <w:p w:rsidR="001733F4" w:rsidRPr="00A76933" w:rsidRDefault="001733F4" w:rsidP="003B0A8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A76933">
        <w:rPr>
          <w:sz w:val="28"/>
          <w:szCs w:val="28"/>
        </w:rPr>
        <w:t xml:space="preserve"> Снижение доли </w:t>
      </w:r>
      <w:proofErr w:type="gramStart"/>
      <w:r w:rsidRPr="00A76933">
        <w:rPr>
          <w:sz w:val="28"/>
          <w:szCs w:val="28"/>
        </w:rPr>
        <w:t>обучающихся</w:t>
      </w:r>
      <w:proofErr w:type="gramEnd"/>
      <w:r w:rsidRPr="00A76933">
        <w:rPr>
          <w:sz w:val="28"/>
          <w:szCs w:val="28"/>
        </w:rPr>
        <w:t xml:space="preserve"> с рисками учебной неуспешности и п</w:t>
      </w:r>
      <w:r w:rsidRPr="00A76933">
        <w:rPr>
          <w:sz w:val="28"/>
          <w:szCs w:val="28"/>
          <w:lang w:eastAsia="ru-RU"/>
        </w:rPr>
        <w:t>овышение уровня  качества  школьной образовательной и воспитательной среды</w:t>
      </w:r>
      <w:r w:rsidR="006E219A">
        <w:rPr>
          <w:sz w:val="28"/>
          <w:szCs w:val="28"/>
          <w:lang w:eastAsia="ru-RU"/>
        </w:rPr>
        <w:t>.</w:t>
      </w:r>
    </w:p>
    <w:p w:rsidR="001733F4" w:rsidRPr="00A76933" w:rsidRDefault="001733F4" w:rsidP="001733F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eastAsia="ru-RU"/>
        </w:rPr>
      </w:pPr>
      <w:r w:rsidRPr="00A76933">
        <w:rPr>
          <w:b/>
          <w:sz w:val="28"/>
          <w:szCs w:val="28"/>
          <w:lang w:eastAsia="ru-RU"/>
        </w:rPr>
        <w:t>Задачи:</w:t>
      </w:r>
    </w:p>
    <w:p w:rsidR="001733F4" w:rsidRPr="00A76933" w:rsidRDefault="001733F4" w:rsidP="003B0A8F">
      <w:pPr>
        <w:pStyle w:val="ac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6933">
        <w:rPr>
          <w:sz w:val="28"/>
          <w:szCs w:val="28"/>
        </w:rPr>
        <w:t xml:space="preserve">Выявление обучающихся и классов с рисками </w:t>
      </w:r>
      <w:proofErr w:type="gramStart"/>
      <w:r w:rsidRPr="00A76933">
        <w:rPr>
          <w:sz w:val="28"/>
          <w:szCs w:val="28"/>
        </w:rPr>
        <w:t>учебной</w:t>
      </w:r>
      <w:proofErr w:type="gramEnd"/>
      <w:r w:rsidRPr="00A76933">
        <w:rPr>
          <w:sz w:val="28"/>
          <w:szCs w:val="28"/>
        </w:rPr>
        <w:t xml:space="preserve"> неуспешности по результатам проведения оценочных проце</w:t>
      </w:r>
      <w:r w:rsidR="006E219A">
        <w:rPr>
          <w:sz w:val="28"/>
          <w:szCs w:val="28"/>
        </w:rPr>
        <w:t>дур.</w:t>
      </w:r>
    </w:p>
    <w:p w:rsidR="001733F4" w:rsidRPr="00A76933" w:rsidRDefault="001733F4" w:rsidP="003B0A8F">
      <w:pPr>
        <w:pStyle w:val="ac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6933">
        <w:rPr>
          <w:sz w:val="28"/>
          <w:szCs w:val="28"/>
        </w:rPr>
        <w:t xml:space="preserve">Создание системы работы по преодолению учебной неуспешности слабоуспевающих обучающихся  и внедрение в практику мер, направленных на предупреждение неуспеваемости. </w:t>
      </w:r>
    </w:p>
    <w:p w:rsidR="001733F4" w:rsidRPr="00A76933" w:rsidRDefault="001733F4" w:rsidP="003B0A8F">
      <w:pPr>
        <w:pStyle w:val="ac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6933">
        <w:rPr>
          <w:sz w:val="28"/>
          <w:szCs w:val="28"/>
        </w:rPr>
        <w:t>Осуществление целенаправленной, системной подготовки обучающихся к оценочным процедурам качества образования различных уровней.</w:t>
      </w:r>
    </w:p>
    <w:p w:rsidR="001733F4" w:rsidRPr="00A76933" w:rsidRDefault="001733F4" w:rsidP="003B0A8F">
      <w:pPr>
        <w:pStyle w:val="ac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6933">
        <w:rPr>
          <w:sz w:val="28"/>
          <w:szCs w:val="28"/>
        </w:rPr>
        <w:t xml:space="preserve"> Повышение профессиональных компетенций педагогов в области  </w:t>
      </w:r>
      <w:proofErr w:type="gramStart"/>
      <w:r w:rsidRPr="00A76933">
        <w:rPr>
          <w:sz w:val="28"/>
          <w:szCs w:val="28"/>
        </w:rPr>
        <w:t>поддержки</w:t>
      </w:r>
      <w:proofErr w:type="gramEnd"/>
      <w:r w:rsidRPr="00A76933">
        <w:rPr>
          <w:sz w:val="28"/>
          <w:szCs w:val="28"/>
        </w:rPr>
        <w:t xml:space="preserve"> обучающихся с рисками учебной неуспешности.</w:t>
      </w:r>
    </w:p>
    <w:p w:rsidR="001733F4" w:rsidRPr="00A76933" w:rsidRDefault="001733F4" w:rsidP="003B0A8F">
      <w:pPr>
        <w:pStyle w:val="ac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6933">
        <w:rPr>
          <w:sz w:val="28"/>
          <w:szCs w:val="28"/>
        </w:rPr>
        <w:t>Организация сотрудничества с родителями по вопросам оценки и повышения качества образования.</w:t>
      </w:r>
    </w:p>
    <w:p w:rsidR="001733F4" w:rsidRPr="00A76933" w:rsidRDefault="001733F4" w:rsidP="003B0A8F">
      <w:pPr>
        <w:pStyle w:val="ac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76933">
        <w:rPr>
          <w:bCs/>
          <w:sz w:val="28"/>
          <w:szCs w:val="28"/>
        </w:rPr>
        <w:t xml:space="preserve">Обеспечение </w:t>
      </w:r>
      <w:proofErr w:type="gramStart"/>
      <w:r w:rsidRPr="00A76933">
        <w:rPr>
          <w:bCs/>
          <w:sz w:val="28"/>
          <w:szCs w:val="28"/>
        </w:rPr>
        <w:t>обучающихся</w:t>
      </w:r>
      <w:proofErr w:type="gramEnd"/>
      <w:r w:rsidRPr="00A76933">
        <w:rPr>
          <w:bCs/>
          <w:sz w:val="28"/>
          <w:szCs w:val="28"/>
        </w:rPr>
        <w:t xml:space="preserve"> доступными и разнообразными формами внеурочной деятельности и дополнительного образования.</w:t>
      </w:r>
    </w:p>
    <w:p w:rsidR="001733F4" w:rsidRPr="00A76933" w:rsidRDefault="001733F4" w:rsidP="003B0A8F">
      <w:pPr>
        <w:pStyle w:val="ac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6933">
        <w:rPr>
          <w:sz w:val="28"/>
          <w:szCs w:val="28"/>
        </w:rPr>
        <w:t xml:space="preserve">Создание системы работы по профориентации </w:t>
      </w:r>
      <w:proofErr w:type="gramStart"/>
      <w:r w:rsidRPr="00A76933">
        <w:rPr>
          <w:sz w:val="28"/>
          <w:szCs w:val="28"/>
        </w:rPr>
        <w:t>обучающихся</w:t>
      </w:r>
      <w:proofErr w:type="gramEnd"/>
      <w:r w:rsidRPr="00A76933">
        <w:rPr>
          <w:sz w:val="28"/>
          <w:szCs w:val="28"/>
        </w:rPr>
        <w:t xml:space="preserve">. </w:t>
      </w:r>
    </w:p>
    <w:p w:rsidR="001733F4" w:rsidRPr="00A76933" w:rsidRDefault="001733F4" w:rsidP="003B0A8F">
      <w:pPr>
        <w:pStyle w:val="ac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6933">
        <w:rPr>
          <w:sz w:val="28"/>
          <w:szCs w:val="28"/>
        </w:rPr>
        <w:t>Повышение уровня психологической комфортности школьной образовательной среды.</w:t>
      </w:r>
    </w:p>
    <w:p w:rsidR="001733F4" w:rsidRPr="00A76933" w:rsidRDefault="001733F4" w:rsidP="001733F4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A76933">
        <w:rPr>
          <w:b/>
          <w:sz w:val="28"/>
          <w:szCs w:val="28"/>
        </w:rPr>
        <w:t>Ожидаемые результаты:</w:t>
      </w:r>
    </w:p>
    <w:p w:rsidR="001733F4" w:rsidRPr="00A76933" w:rsidRDefault="001733F4" w:rsidP="003B0A8F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76933">
        <w:rPr>
          <w:sz w:val="28"/>
          <w:szCs w:val="28"/>
        </w:rPr>
        <w:t xml:space="preserve">- Разработан и реализуется индивидуальный образовательный маршрут для каждого обучающегося с рисками </w:t>
      </w:r>
      <w:proofErr w:type="gramStart"/>
      <w:r w:rsidRPr="00A76933">
        <w:rPr>
          <w:sz w:val="28"/>
          <w:szCs w:val="28"/>
        </w:rPr>
        <w:t>учебной</w:t>
      </w:r>
      <w:proofErr w:type="gramEnd"/>
      <w:r w:rsidRPr="00A76933">
        <w:rPr>
          <w:sz w:val="28"/>
          <w:szCs w:val="28"/>
        </w:rPr>
        <w:t xml:space="preserve"> неуспешности;</w:t>
      </w:r>
    </w:p>
    <w:p w:rsidR="001733F4" w:rsidRPr="00A76933" w:rsidRDefault="001733F4" w:rsidP="003B0A8F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A76933">
        <w:rPr>
          <w:sz w:val="28"/>
          <w:szCs w:val="28"/>
        </w:rPr>
        <w:t>- Разработано Положение по работе с обучающимися с рисками учебной неуспешности;</w:t>
      </w:r>
      <w:proofErr w:type="gramEnd"/>
    </w:p>
    <w:p w:rsidR="001733F4" w:rsidRPr="00A76933" w:rsidRDefault="001733F4" w:rsidP="003B0A8F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76933">
        <w:rPr>
          <w:sz w:val="28"/>
          <w:szCs w:val="28"/>
        </w:rPr>
        <w:t>- Доля обучающихся с положительной динамикой в освоении образовательных программ -  3%;</w:t>
      </w:r>
    </w:p>
    <w:p w:rsidR="001733F4" w:rsidRPr="00A76933" w:rsidRDefault="001733F4" w:rsidP="003B0A8F">
      <w:pPr>
        <w:pStyle w:val="af"/>
        <w:shd w:val="clear" w:color="auto" w:fill="FFFFFF"/>
        <w:spacing w:before="0" w:beforeAutospacing="0" w:after="150" w:afterAutospacing="0"/>
        <w:ind w:left="-44"/>
        <w:jc w:val="both"/>
        <w:rPr>
          <w:sz w:val="28"/>
          <w:szCs w:val="28"/>
        </w:rPr>
      </w:pPr>
      <w:r w:rsidRPr="00A76933">
        <w:rPr>
          <w:sz w:val="28"/>
          <w:szCs w:val="28"/>
        </w:rPr>
        <w:t xml:space="preserve">- Рост количества </w:t>
      </w:r>
      <w:proofErr w:type="gramStart"/>
      <w:r w:rsidRPr="00A76933">
        <w:rPr>
          <w:sz w:val="28"/>
          <w:szCs w:val="28"/>
        </w:rPr>
        <w:t>обучающихся</w:t>
      </w:r>
      <w:proofErr w:type="gramEnd"/>
      <w:r w:rsidRPr="00A76933">
        <w:rPr>
          <w:sz w:val="28"/>
          <w:szCs w:val="28"/>
        </w:rPr>
        <w:t>, успешно написавших ВПР, по сравнению с прошлым годом, на 5 %;</w:t>
      </w:r>
    </w:p>
    <w:p w:rsidR="001733F4" w:rsidRPr="00A76933" w:rsidRDefault="001733F4" w:rsidP="003B0A8F">
      <w:pPr>
        <w:pStyle w:val="af"/>
        <w:shd w:val="clear" w:color="auto" w:fill="FFFFFF"/>
        <w:spacing w:before="0" w:beforeAutospacing="0" w:after="150" w:afterAutospacing="0"/>
        <w:ind w:left="-44"/>
        <w:jc w:val="both"/>
        <w:rPr>
          <w:sz w:val="28"/>
          <w:szCs w:val="28"/>
        </w:rPr>
      </w:pPr>
      <w:r w:rsidRPr="00A76933">
        <w:rPr>
          <w:sz w:val="28"/>
          <w:szCs w:val="28"/>
        </w:rPr>
        <w:t>- Количество участников ГИА, получивших аттестаты об основном образовании - 100 %;</w:t>
      </w:r>
    </w:p>
    <w:p w:rsidR="001733F4" w:rsidRPr="00A76933" w:rsidRDefault="001733F4" w:rsidP="003B0A8F">
      <w:pPr>
        <w:pStyle w:val="af"/>
        <w:shd w:val="clear" w:color="auto" w:fill="FFFFFF"/>
        <w:spacing w:before="0" w:beforeAutospacing="0" w:after="150" w:afterAutospacing="0"/>
        <w:ind w:left="-44"/>
        <w:jc w:val="both"/>
        <w:rPr>
          <w:sz w:val="28"/>
          <w:szCs w:val="28"/>
        </w:rPr>
      </w:pPr>
      <w:proofErr w:type="gramStart"/>
      <w:r w:rsidRPr="00A76933">
        <w:rPr>
          <w:sz w:val="28"/>
          <w:szCs w:val="28"/>
        </w:rPr>
        <w:t>- Доля обучающихся с рисками учебной неуспешности, принявших участие во внеурочных мероприятиях – 60%;</w:t>
      </w:r>
      <w:proofErr w:type="gramEnd"/>
    </w:p>
    <w:p w:rsidR="001733F4" w:rsidRPr="00A76933" w:rsidRDefault="001733F4" w:rsidP="003B0A8F">
      <w:pPr>
        <w:pStyle w:val="af"/>
        <w:shd w:val="clear" w:color="auto" w:fill="FFFFFF"/>
        <w:spacing w:before="0" w:beforeAutospacing="0" w:after="150" w:afterAutospacing="0"/>
        <w:ind w:left="-44"/>
        <w:jc w:val="both"/>
        <w:rPr>
          <w:sz w:val="28"/>
          <w:szCs w:val="28"/>
        </w:rPr>
      </w:pPr>
      <w:r w:rsidRPr="00A76933">
        <w:rPr>
          <w:sz w:val="28"/>
          <w:szCs w:val="28"/>
        </w:rPr>
        <w:t>- Доля обучающихся, принявших участие в интеллектуальных олимпиадах, конкурсах – 25%;</w:t>
      </w:r>
    </w:p>
    <w:p w:rsidR="001733F4" w:rsidRPr="00A76933" w:rsidRDefault="001733F4" w:rsidP="003B0A8F">
      <w:pPr>
        <w:pStyle w:val="af"/>
        <w:shd w:val="clear" w:color="auto" w:fill="FFFFFF"/>
        <w:spacing w:before="0" w:beforeAutospacing="0" w:after="150" w:afterAutospacing="0"/>
        <w:ind w:left="-44"/>
        <w:jc w:val="both"/>
        <w:rPr>
          <w:sz w:val="28"/>
          <w:szCs w:val="28"/>
        </w:rPr>
      </w:pPr>
      <w:r w:rsidRPr="00A76933">
        <w:rPr>
          <w:sz w:val="28"/>
          <w:szCs w:val="28"/>
        </w:rPr>
        <w:lastRenderedPageBreak/>
        <w:t>- Доля педагогов, участвующих в вебинарах – 100%;</w:t>
      </w:r>
    </w:p>
    <w:p w:rsidR="001733F4" w:rsidRPr="00A76933" w:rsidRDefault="001733F4" w:rsidP="003B0A8F">
      <w:pPr>
        <w:pStyle w:val="af"/>
        <w:shd w:val="clear" w:color="auto" w:fill="FFFFFF"/>
        <w:spacing w:before="0" w:beforeAutospacing="0" w:after="150" w:afterAutospacing="0"/>
        <w:ind w:left="-44"/>
        <w:jc w:val="both"/>
        <w:rPr>
          <w:sz w:val="28"/>
          <w:szCs w:val="28"/>
        </w:rPr>
      </w:pPr>
      <w:r w:rsidRPr="00A76933">
        <w:rPr>
          <w:sz w:val="28"/>
          <w:szCs w:val="28"/>
        </w:rPr>
        <w:t>- Доля педагогов, прошедших повышение квалификации – 100%;</w:t>
      </w:r>
    </w:p>
    <w:p w:rsidR="001733F4" w:rsidRPr="00A76933" w:rsidRDefault="001733F4" w:rsidP="003B0A8F">
      <w:pPr>
        <w:pStyle w:val="af"/>
        <w:shd w:val="clear" w:color="auto" w:fill="FFFFFF"/>
        <w:spacing w:before="0" w:beforeAutospacing="0" w:after="150" w:afterAutospacing="0"/>
        <w:ind w:left="-44"/>
        <w:jc w:val="both"/>
        <w:rPr>
          <w:sz w:val="28"/>
          <w:szCs w:val="28"/>
        </w:rPr>
      </w:pPr>
      <w:r w:rsidRPr="00A76933">
        <w:rPr>
          <w:sz w:val="28"/>
          <w:szCs w:val="28"/>
        </w:rPr>
        <w:t>-Доля родителей, вовлечённых в жизнь школы – 40%.</w:t>
      </w:r>
    </w:p>
    <w:p w:rsidR="001733F4" w:rsidRPr="00A76933" w:rsidRDefault="001733F4" w:rsidP="003B0A8F">
      <w:pPr>
        <w:pStyle w:val="af"/>
        <w:shd w:val="clear" w:color="auto" w:fill="FFFFFF"/>
        <w:spacing w:before="0" w:beforeAutospacing="0" w:after="4" w:afterAutospacing="0" w:line="360" w:lineRule="atLeast"/>
        <w:ind w:left="34" w:right="311"/>
        <w:jc w:val="both"/>
        <w:rPr>
          <w:sz w:val="28"/>
          <w:szCs w:val="28"/>
        </w:rPr>
      </w:pPr>
      <w:r w:rsidRPr="00A76933">
        <w:rPr>
          <w:sz w:val="28"/>
          <w:szCs w:val="28"/>
        </w:rPr>
        <w:t>- Разработан и реализуется план работ</w:t>
      </w:r>
      <w:r w:rsidR="006E219A">
        <w:rPr>
          <w:sz w:val="28"/>
          <w:szCs w:val="28"/>
        </w:rPr>
        <w:t xml:space="preserve">ы по профориентации </w:t>
      </w:r>
      <w:proofErr w:type="gramStart"/>
      <w:r w:rsidR="006E219A">
        <w:rPr>
          <w:sz w:val="28"/>
          <w:szCs w:val="28"/>
        </w:rPr>
        <w:t>обучающихся</w:t>
      </w:r>
      <w:proofErr w:type="gramEnd"/>
      <w:r w:rsidR="006E219A">
        <w:rPr>
          <w:sz w:val="28"/>
          <w:szCs w:val="28"/>
        </w:rPr>
        <w:t>;</w:t>
      </w:r>
      <w:r w:rsidRPr="00A76933">
        <w:rPr>
          <w:sz w:val="28"/>
          <w:szCs w:val="28"/>
        </w:rPr>
        <w:t xml:space="preserve"> </w:t>
      </w:r>
    </w:p>
    <w:p w:rsidR="001733F4" w:rsidRPr="00A76933" w:rsidRDefault="001733F4" w:rsidP="003B0A8F">
      <w:pPr>
        <w:pStyle w:val="af"/>
        <w:shd w:val="clear" w:color="auto" w:fill="FFFFFF"/>
        <w:spacing w:before="0" w:beforeAutospacing="0" w:after="4" w:afterAutospacing="0" w:line="360" w:lineRule="atLeast"/>
        <w:ind w:left="34" w:right="311"/>
        <w:jc w:val="both"/>
        <w:rPr>
          <w:sz w:val="28"/>
          <w:szCs w:val="28"/>
        </w:rPr>
      </w:pPr>
      <w:r w:rsidRPr="00A76933">
        <w:rPr>
          <w:sz w:val="28"/>
          <w:szCs w:val="28"/>
        </w:rPr>
        <w:t xml:space="preserve">- Доля </w:t>
      </w:r>
      <w:proofErr w:type="gramStart"/>
      <w:r w:rsidRPr="00A76933">
        <w:rPr>
          <w:sz w:val="28"/>
          <w:szCs w:val="28"/>
        </w:rPr>
        <w:t>обучающихся</w:t>
      </w:r>
      <w:proofErr w:type="gramEnd"/>
      <w:r w:rsidRPr="00A76933">
        <w:rPr>
          <w:sz w:val="28"/>
          <w:szCs w:val="28"/>
        </w:rPr>
        <w:t>, охваченных до</w:t>
      </w:r>
      <w:r w:rsidR="006E219A">
        <w:rPr>
          <w:sz w:val="28"/>
          <w:szCs w:val="28"/>
        </w:rPr>
        <w:t>полнительным образованием – 75%;</w:t>
      </w:r>
    </w:p>
    <w:p w:rsidR="001733F4" w:rsidRPr="00A76933" w:rsidRDefault="001733F4" w:rsidP="003B0A8F">
      <w:pPr>
        <w:pStyle w:val="af"/>
        <w:shd w:val="clear" w:color="auto" w:fill="FFFFFF"/>
        <w:spacing w:before="0" w:beforeAutospacing="0" w:after="4" w:afterAutospacing="0" w:line="360" w:lineRule="atLeast"/>
        <w:ind w:left="34" w:right="311"/>
        <w:jc w:val="both"/>
        <w:rPr>
          <w:sz w:val="28"/>
          <w:szCs w:val="28"/>
        </w:rPr>
      </w:pPr>
      <w:r w:rsidRPr="00A76933">
        <w:rPr>
          <w:sz w:val="28"/>
          <w:szCs w:val="28"/>
        </w:rPr>
        <w:t>- Доля  обучающихся 9 классов, имеющих средний или высокий уровень готовности к выбору профессии – 80%;</w:t>
      </w:r>
    </w:p>
    <w:p w:rsidR="001733F4" w:rsidRPr="00A76933" w:rsidRDefault="001733F4" w:rsidP="003B0A8F">
      <w:pPr>
        <w:pStyle w:val="af"/>
        <w:shd w:val="clear" w:color="auto" w:fill="FFFFFF"/>
        <w:spacing w:before="0" w:beforeAutospacing="0" w:after="4" w:afterAutospacing="0" w:line="360" w:lineRule="atLeast"/>
        <w:ind w:left="34" w:right="311"/>
        <w:jc w:val="both"/>
        <w:rPr>
          <w:sz w:val="28"/>
          <w:szCs w:val="28"/>
        </w:rPr>
      </w:pPr>
      <w:proofErr w:type="gramStart"/>
      <w:r w:rsidRPr="00A76933">
        <w:rPr>
          <w:sz w:val="28"/>
          <w:szCs w:val="28"/>
        </w:rPr>
        <w:t>- Доля обучающихся, принявших участие в классных, общешкольных и муниципальных воспитательных мероприятиях  – 90%;</w:t>
      </w:r>
      <w:proofErr w:type="gramEnd"/>
    </w:p>
    <w:p w:rsidR="001733F4" w:rsidRPr="00A76933" w:rsidRDefault="001733F4" w:rsidP="003B0A8F">
      <w:pPr>
        <w:pStyle w:val="af"/>
        <w:shd w:val="clear" w:color="auto" w:fill="FFFFFF"/>
        <w:spacing w:before="0" w:beforeAutospacing="0" w:after="150" w:afterAutospacing="0"/>
        <w:ind w:left="-80"/>
        <w:jc w:val="both"/>
        <w:rPr>
          <w:sz w:val="28"/>
          <w:szCs w:val="28"/>
        </w:rPr>
      </w:pPr>
      <w:r w:rsidRPr="00A76933">
        <w:rPr>
          <w:sz w:val="28"/>
          <w:szCs w:val="28"/>
        </w:rPr>
        <w:t>- Доля удовлетворенности уровнем психологической комфортности школьной образовательной среды среди всех участников образовательных отношений 80%;</w:t>
      </w:r>
    </w:p>
    <w:p w:rsidR="001733F4" w:rsidRPr="00A76933" w:rsidRDefault="001733F4" w:rsidP="003B0A8F">
      <w:pPr>
        <w:tabs>
          <w:tab w:val="left" w:pos="255"/>
          <w:tab w:val="left" w:pos="3720"/>
        </w:tabs>
        <w:jc w:val="both"/>
        <w:rPr>
          <w:sz w:val="28"/>
          <w:szCs w:val="28"/>
        </w:rPr>
      </w:pPr>
      <w:r w:rsidRPr="00A76933">
        <w:rPr>
          <w:sz w:val="28"/>
          <w:szCs w:val="28"/>
        </w:rPr>
        <w:t xml:space="preserve">  - Уменьшение доли </w:t>
      </w:r>
      <w:proofErr w:type="gramStart"/>
      <w:r w:rsidRPr="00A76933">
        <w:rPr>
          <w:sz w:val="28"/>
          <w:szCs w:val="28"/>
        </w:rPr>
        <w:t>обучающихся</w:t>
      </w:r>
      <w:proofErr w:type="gramEnd"/>
      <w:r w:rsidRPr="00A76933">
        <w:rPr>
          <w:sz w:val="28"/>
          <w:szCs w:val="28"/>
        </w:rPr>
        <w:t>, состоящих</w:t>
      </w:r>
      <w:r w:rsidR="006E219A">
        <w:rPr>
          <w:sz w:val="28"/>
          <w:szCs w:val="28"/>
        </w:rPr>
        <w:t xml:space="preserve"> на внутришкольном учете на 10%;</w:t>
      </w:r>
    </w:p>
    <w:p w:rsidR="001733F4" w:rsidRPr="00A76933" w:rsidRDefault="001733F4" w:rsidP="003B0A8F">
      <w:pPr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  <w:lang w:eastAsia="ru-RU"/>
        </w:rPr>
      </w:pPr>
      <w:r w:rsidRPr="00A76933">
        <w:rPr>
          <w:sz w:val="28"/>
          <w:szCs w:val="28"/>
        </w:rPr>
        <w:t>- Снижение количества ситуаций межличностных конфликтов в школе на 20%,  пресечение проявлений буллинга в школе.</w:t>
      </w:r>
    </w:p>
    <w:p w:rsidR="00990F73" w:rsidRDefault="004C79DC" w:rsidP="004C79DC">
      <w:pPr>
        <w:autoSpaceDE w:val="0"/>
        <w:autoSpaceDN w:val="0"/>
        <w:adjustRightInd w:val="0"/>
        <w:spacing w:after="0"/>
        <w:ind w:left="78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5. </w:t>
      </w:r>
      <w:r w:rsidR="00F6369A">
        <w:rPr>
          <w:b/>
          <w:bCs/>
          <w:sz w:val="28"/>
          <w:szCs w:val="28"/>
          <w:lang w:eastAsia="ru-RU"/>
        </w:rPr>
        <w:t>Меры и мероприятия по достижению целей развития</w:t>
      </w:r>
    </w:p>
    <w:p w:rsidR="001733F4" w:rsidRPr="001B79BE" w:rsidRDefault="001733F4" w:rsidP="003B0A8F">
      <w:pPr>
        <w:tabs>
          <w:tab w:val="left" w:pos="2685"/>
        </w:tabs>
        <w:jc w:val="both"/>
        <w:rPr>
          <w:sz w:val="28"/>
          <w:szCs w:val="28"/>
        </w:rPr>
      </w:pPr>
      <w:r w:rsidRPr="001B79BE">
        <w:rPr>
          <w:sz w:val="28"/>
          <w:szCs w:val="28"/>
        </w:rPr>
        <w:t xml:space="preserve">Разработка индивидуальных программ сопровождения каждого обучающегося с рисками </w:t>
      </w:r>
      <w:proofErr w:type="gramStart"/>
      <w:r w:rsidRPr="001B79BE">
        <w:rPr>
          <w:sz w:val="28"/>
          <w:szCs w:val="28"/>
        </w:rPr>
        <w:t>учебной</w:t>
      </w:r>
      <w:proofErr w:type="gramEnd"/>
      <w:r w:rsidRPr="001B79BE">
        <w:rPr>
          <w:sz w:val="28"/>
          <w:szCs w:val="28"/>
        </w:rPr>
        <w:t xml:space="preserve"> неуспешности.</w:t>
      </w:r>
    </w:p>
    <w:p w:rsidR="001733F4" w:rsidRPr="001B79BE" w:rsidRDefault="001733F4" w:rsidP="003B0A8F">
      <w:pPr>
        <w:tabs>
          <w:tab w:val="left" w:pos="2685"/>
        </w:tabs>
        <w:jc w:val="both"/>
        <w:rPr>
          <w:sz w:val="28"/>
          <w:szCs w:val="28"/>
        </w:rPr>
      </w:pPr>
      <w:r w:rsidRPr="001B79BE">
        <w:rPr>
          <w:sz w:val="28"/>
          <w:szCs w:val="28"/>
        </w:rPr>
        <w:t xml:space="preserve">Системная работа со </w:t>
      </w:r>
      <w:proofErr w:type="gramStart"/>
      <w:r w:rsidRPr="001B79BE">
        <w:rPr>
          <w:sz w:val="28"/>
          <w:szCs w:val="28"/>
        </w:rPr>
        <w:t>слабоуспевающими</w:t>
      </w:r>
      <w:proofErr w:type="gramEnd"/>
      <w:r w:rsidRPr="001B79BE">
        <w:rPr>
          <w:sz w:val="28"/>
          <w:szCs w:val="28"/>
        </w:rPr>
        <w:t xml:space="preserve"> обучающимися.</w:t>
      </w:r>
    </w:p>
    <w:p w:rsidR="001733F4" w:rsidRPr="001B79BE" w:rsidRDefault="001733F4" w:rsidP="003B0A8F">
      <w:pPr>
        <w:tabs>
          <w:tab w:val="left" w:pos="2685"/>
        </w:tabs>
        <w:jc w:val="both"/>
        <w:rPr>
          <w:sz w:val="28"/>
          <w:szCs w:val="28"/>
        </w:rPr>
      </w:pPr>
      <w:r w:rsidRPr="001B79BE">
        <w:rPr>
          <w:sz w:val="28"/>
          <w:szCs w:val="28"/>
        </w:rPr>
        <w:t>Повышение профессиональных компетенций педагогов.</w:t>
      </w:r>
    </w:p>
    <w:p w:rsidR="001733F4" w:rsidRPr="001B79BE" w:rsidRDefault="001733F4" w:rsidP="003B0A8F">
      <w:pPr>
        <w:tabs>
          <w:tab w:val="left" w:pos="2685"/>
        </w:tabs>
        <w:jc w:val="both"/>
        <w:rPr>
          <w:sz w:val="28"/>
          <w:szCs w:val="28"/>
        </w:rPr>
      </w:pPr>
      <w:r w:rsidRPr="001B79BE">
        <w:rPr>
          <w:sz w:val="28"/>
          <w:szCs w:val="28"/>
        </w:rPr>
        <w:t>Сотрудничество с родителями.</w:t>
      </w:r>
    </w:p>
    <w:p w:rsidR="001733F4" w:rsidRPr="001B79BE" w:rsidRDefault="001733F4" w:rsidP="003B0A8F">
      <w:pPr>
        <w:tabs>
          <w:tab w:val="left" w:pos="2685"/>
        </w:tabs>
        <w:jc w:val="both"/>
        <w:rPr>
          <w:sz w:val="28"/>
          <w:szCs w:val="28"/>
        </w:rPr>
      </w:pPr>
      <w:r w:rsidRPr="001B79BE">
        <w:rPr>
          <w:sz w:val="28"/>
          <w:szCs w:val="28"/>
        </w:rPr>
        <w:t>Работа кружков и секций, воспитательные мероприятия.</w:t>
      </w:r>
    </w:p>
    <w:p w:rsidR="001733F4" w:rsidRPr="001B79BE" w:rsidRDefault="001733F4" w:rsidP="003B0A8F">
      <w:pPr>
        <w:tabs>
          <w:tab w:val="left" w:pos="2685"/>
        </w:tabs>
        <w:jc w:val="both"/>
        <w:rPr>
          <w:sz w:val="28"/>
          <w:szCs w:val="28"/>
        </w:rPr>
      </w:pPr>
      <w:r w:rsidRPr="001B79BE">
        <w:rPr>
          <w:sz w:val="28"/>
          <w:szCs w:val="28"/>
        </w:rPr>
        <w:t xml:space="preserve">Системная работа по профориентации </w:t>
      </w:r>
      <w:proofErr w:type="gramStart"/>
      <w:r w:rsidRPr="001B79BE">
        <w:rPr>
          <w:sz w:val="28"/>
          <w:szCs w:val="28"/>
        </w:rPr>
        <w:t>обучающихся</w:t>
      </w:r>
      <w:proofErr w:type="gramEnd"/>
      <w:r w:rsidRPr="001B79BE">
        <w:rPr>
          <w:sz w:val="28"/>
          <w:szCs w:val="28"/>
        </w:rPr>
        <w:t>.</w:t>
      </w:r>
    </w:p>
    <w:p w:rsidR="001733F4" w:rsidRPr="001B79BE" w:rsidRDefault="001733F4" w:rsidP="003B0A8F">
      <w:pPr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  <w:lang w:eastAsia="ru-RU"/>
        </w:rPr>
      </w:pPr>
      <w:r w:rsidRPr="001B79BE">
        <w:rPr>
          <w:sz w:val="28"/>
          <w:szCs w:val="28"/>
        </w:rPr>
        <w:t>Работа службы школьной медиации.</w:t>
      </w:r>
    </w:p>
    <w:p w:rsidR="00420BC6" w:rsidRPr="00420BC6" w:rsidRDefault="00F6369A" w:rsidP="00B12816">
      <w:pPr>
        <w:autoSpaceDE w:val="0"/>
        <w:autoSpaceDN w:val="0"/>
        <w:adjustRightInd w:val="0"/>
        <w:spacing w:after="0"/>
        <w:jc w:val="center"/>
        <w:rPr>
          <w:b/>
          <w:sz w:val="28"/>
          <w:szCs w:val="23"/>
        </w:rPr>
      </w:pPr>
      <w:r>
        <w:rPr>
          <w:b/>
          <w:sz w:val="28"/>
          <w:szCs w:val="23"/>
        </w:rPr>
        <w:t>6</w:t>
      </w:r>
      <w:r w:rsidR="00420BC6" w:rsidRPr="00420BC6">
        <w:rPr>
          <w:b/>
          <w:sz w:val="28"/>
          <w:szCs w:val="23"/>
        </w:rPr>
        <w:t>.</w:t>
      </w:r>
      <w:r w:rsidR="00D51D1F">
        <w:rPr>
          <w:b/>
          <w:sz w:val="28"/>
          <w:szCs w:val="23"/>
        </w:rPr>
        <w:t xml:space="preserve"> </w:t>
      </w:r>
      <w:r>
        <w:rPr>
          <w:b/>
          <w:sz w:val="28"/>
          <w:szCs w:val="23"/>
        </w:rPr>
        <w:t>Лица, ответственные за достижение результатов</w:t>
      </w:r>
    </w:p>
    <w:p w:rsidR="00420BC6" w:rsidRDefault="00420BC6" w:rsidP="004C79DC">
      <w:pPr>
        <w:jc w:val="both"/>
        <w:rPr>
          <w:sz w:val="23"/>
          <w:szCs w:val="23"/>
        </w:rPr>
      </w:pPr>
      <w:r>
        <w:rPr>
          <w:sz w:val="28"/>
          <w:szCs w:val="23"/>
        </w:rPr>
        <w:t xml:space="preserve">Ответственным за реализацию Концепции </w:t>
      </w:r>
      <w:r w:rsidRPr="00420BC6">
        <w:rPr>
          <w:sz w:val="28"/>
          <w:szCs w:val="23"/>
        </w:rPr>
        <w:t xml:space="preserve">является </w:t>
      </w:r>
      <w:r w:rsidR="00EE25FE">
        <w:rPr>
          <w:sz w:val="28"/>
          <w:szCs w:val="23"/>
        </w:rPr>
        <w:t>и.о.</w:t>
      </w:r>
      <w:r w:rsidRPr="00420BC6">
        <w:rPr>
          <w:sz w:val="28"/>
          <w:szCs w:val="23"/>
        </w:rPr>
        <w:t>директор</w:t>
      </w:r>
      <w:r w:rsidR="00EE25FE">
        <w:rPr>
          <w:sz w:val="28"/>
          <w:szCs w:val="23"/>
        </w:rPr>
        <w:t>а</w:t>
      </w:r>
      <w:r w:rsidR="00BD688B">
        <w:rPr>
          <w:sz w:val="28"/>
          <w:szCs w:val="23"/>
        </w:rPr>
        <w:t xml:space="preserve"> МБОУ</w:t>
      </w:r>
      <w:r w:rsidR="00EE25FE">
        <w:rPr>
          <w:sz w:val="28"/>
          <w:szCs w:val="23"/>
        </w:rPr>
        <w:t xml:space="preserve"> СОШ с. Каменушка Костюк Светлана</w:t>
      </w:r>
      <w:r w:rsidR="00BD688B">
        <w:rPr>
          <w:sz w:val="28"/>
          <w:szCs w:val="23"/>
        </w:rPr>
        <w:t xml:space="preserve"> Владимировна</w:t>
      </w:r>
      <w:r>
        <w:rPr>
          <w:sz w:val="23"/>
          <w:szCs w:val="23"/>
        </w:rPr>
        <w:t xml:space="preserve">. </w:t>
      </w:r>
    </w:p>
    <w:tbl>
      <w:tblPr>
        <w:tblW w:w="9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1"/>
        <w:gridCol w:w="4245"/>
      </w:tblGrid>
      <w:tr w:rsidR="00420BC6" w:rsidRPr="00DF7346" w:rsidTr="00C02B01">
        <w:trPr>
          <w:trHeight w:val="814"/>
        </w:trPr>
        <w:tc>
          <w:tcPr>
            <w:tcW w:w="5661" w:type="dxa"/>
          </w:tcPr>
          <w:p w:rsidR="00420BC6" w:rsidRPr="00AC1352" w:rsidRDefault="00255B1A" w:rsidP="00DF7346">
            <w:pPr>
              <w:jc w:val="both"/>
              <w:rPr>
                <w:b/>
                <w:sz w:val="28"/>
                <w:szCs w:val="23"/>
              </w:rPr>
            </w:pPr>
            <w:r w:rsidRPr="00AC1352">
              <w:rPr>
                <w:b/>
                <w:sz w:val="28"/>
                <w:szCs w:val="23"/>
              </w:rPr>
              <w:t>Цели развития школы  в соответствие с актуальными факторами риска</w:t>
            </w:r>
          </w:p>
        </w:tc>
        <w:tc>
          <w:tcPr>
            <w:tcW w:w="4245" w:type="dxa"/>
          </w:tcPr>
          <w:p w:rsidR="00420BC6" w:rsidRPr="00AC1352" w:rsidRDefault="00420BC6" w:rsidP="00DF7346">
            <w:pPr>
              <w:jc w:val="both"/>
              <w:rPr>
                <w:b/>
                <w:sz w:val="28"/>
                <w:szCs w:val="23"/>
              </w:rPr>
            </w:pPr>
            <w:r w:rsidRPr="00AC1352">
              <w:rPr>
                <w:b/>
                <w:sz w:val="28"/>
                <w:szCs w:val="23"/>
              </w:rPr>
              <w:t>Ответственные</w:t>
            </w:r>
            <w:r w:rsidR="00F6369A" w:rsidRPr="00AC1352">
              <w:rPr>
                <w:b/>
                <w:sz w:val="28"/>
                <w:szCs w:val="23"/>
              </w:rPr>
              <w:t xml:space="preserve"> за достижение результатов</w:t>
            </w:r>
          </w:p>
        </w:tc>
      </w:tr>
      <w:tr w:rsidR="004D042F" w:rsidRPr="00DF7346" w:rsidTr="00C02B01">
        <w:trPr>
          <w:trHeight w:val="840"/>
        </w:trPr>
        <w:tc>
          <w:tcPr>
            <w:tcW w:w="5661" w:type="dxa"/>
          </w:tcPr>
          <w:p w:rsidR="004D042F" w:rsidRPr="00DF7346" w:rsidRDefault="004D042F" w:rsidP="005B20C1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DF7346">
              <w:rPr>
                <w:sz w:val="28"/>
                <w:szCs w:val="28"/>
                <w:lang w:eastAsia="ru-RU"/>
              </w:rPr>
              <w:t xml:space="preserve">Снижение доли обучающихся с рисками учебной неуспешности. </w:t>
            </w:r>
          </w:p>
        </w:tc>
        <w:tc>
          <w:tcPr>
            <w:tcW w:w="4245" w:type="dxa"/>
          </w:tcPr>
          <w:p w:rsidR="004D042F" w:rsidRPr="00DF7346" w:rsidRDefault="00B7042A" w:rsidP="005B20C1">
            <w:pPr>
              <w:jc w:val="both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И.о.директора Костюк С.В.</w:t>
            </w:r>
            <w:r w:rsidR="004D042F">
              <w:rPr>
                <w:sz w:val="28"/>
                <w:szCs w:val="23"/>
              </w:rPr>
              <w:t>, учителя-предметники</w:t>
            </w:r>
            <w:r w:rsidR="004D042F" w:rsidRPr="00DF7346">
              <w:rPr>
                <w:sz w:val="28"/>
                <w:szCs w:val="23"/>
              </w:rPr>
              <w:t xml:space="preserve"> </w:t>
            </w:r>
            <w:r w:rsidR="004D042F">
              <w:rPr>
                <w:sz w:val="28"/>
                <w:szCs w:val="23"/>
              </w:rPr>
              <w:t xml:space="preserve">                                      </w:t>
            </w:r>
          </w:p>
        </w:tc>
      </w:tr>
      <w:tr w:rsidR="00B7042A" w:rsidRPr="00DF7346" w:rsidTr="00C02B01">
        <w:trPr>
          <w:trHeight w:val="1110"/>
        </w:trPr>
        <w:tc>
          <w:tcPr>
            <w:tcW w:w="5661" w:type="dxa"/>
          </w:tcPr>
          <w:p w:rsidR="00FC6B46" w:rsidRPr="009032FE" w:rsidRDefault="00FC6B46" w:rsidP="00FC6B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032FE">
              <w:rPr>
                <w:sz w:val="28"/>
                <w:szCs w:val="28"/>
                <w:lang w:eastAsia="ru-RU"/>
              </w:rPr>
              <w:lastRenderedPageBreak/>
              <w:t>Повышение уровня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032FE">
              <w:rPr>
                <w:sz w:val="28"/>
                <w:szCs w:val="28"/>
                <w:lang w:eastAsia="ru-RU"/>
              </w:rPr>
              <w:t xml:space="preserve"> качества  </w:t>
            </w:r>
            <w:r w:rsidRPr="00F6765C">
              <w:rPr>
                <w:sz w:val="28"/>
                <w:szCs w:val="28"/>
                <w:lang w:eastAsia="ru-RU"/>
              </w:rPr>
              <w:t>школьной образовательной и воспитательной среды</w:t>
            </w:r>
          </w:p>
          <w:p w:rsidR="00B7042A" w:rsidRPr="00DF7346" w:rsidRDefault="00B7042A" w:rsidP="008708D2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</w:tcPr>
          <w:p w:rsidR="00B7042A" w:rsidRPr="00DF7346" w:rsidRDefault="00B7042A" w:rsidP="001002BF">
            <w:pPr>
              <w:jc w:val="both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И.о.директора Костюк С.В., учителя-предметники</w:t>
            </w:r>
            <w:r w:rsidRPr="00DF7346">
              <w:rPr>
                <w:sz w:val="28"/>
                <w:szCs w:val="23"/>
              </w:rPr>
              <w:t xml:space="preserve"> </w:t>
            </w:r>
            <w:r>
              <w:rPr>
                <w:sz w:val="28"/>
                <w:szCs w:val="23"/>
              </w:rPr>
              <w:t xml:space="preserve">                                      </w:t>
            </w:r>
          </w:p>
        </w:tc>
      </w:tr>
    </w:tbl>
    <w:p w:rsidR="001B79BE" w:rsidRDefault="001B79BE" w:rsidP="00153F12">
      <w:pPr>
        <w:jc w:val="both"/>
      </w:pPr>
    </w:p>
    <w:sectPr w:rsidR="001B79BE" w:rsidSect="00AD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D4" w:rsidRDefault="00F850D4" w:rsidP="0047281B">
      <w:pPr>
        <w:spacing w:after="0" w:line="240" w:lineRule="auto"/>
      </w:pPr>
      <w:r>
        <w:separator/>
      </w:r>
    </w:p>
  </w:endnote>
  <w:endnote w:type="continuationSeparator" w:id="0">
    <w:p w:rsidR="00F850D4" w:rsidRDefault="00F850D4" w:rsidP="0047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D4" w:rsidRDefault="00F850D4" w:rsidP="0047281B">
      <w:pPr>
        <w:spacing w:after="0" w:line="240" w:lineRule="auto"/>
      </w:pPr>
      <w:r>
        <w:separator/>
      </w:r>
    </w:p>
  </w:footnote>
  <w:footnote w:type="continuationSeparator" w:id="0">
    <w:p w:rsidR="00F850D4" w:rsidRDefault="00F850D4" w:rsidP="00472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276"/>
    <w:multiLevelType w:val="hybridMultilevel"/>
    <w:tmpl w:val="4042B72C"/>
    <w:lvl w:ilvl="0" w:tplc="1D14D2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C52C5"/>
    <w:multiLevelType w:val="multilevel"/>
    <w:tmpl w:val="149A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743AA"/>
    <w:multiLevelType w:val="hybridMultilevel"/>
    <w:tmpl w:val="21AC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7D0C"/>
    <w:multiLevelType w:val="hybridMultilevel"/>
    <w:tmpl w:val="0D34F17A"/>
    <w:lvl w:ilvl="0" w:tplc="1D14D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14D2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876B9"/>
    <w:multiLevelType w:val="hybridMultilevel"/>
    <w:tmpl w:val="E68C39B2"/>
    <w:lvl w:ilvl="0" w:tplc="1D14D2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946F6"/>
    <w:multiLevelType w:val="hybridMultilevel"/>
    <w:tmpl w:val="2316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A0056"/>
    <w:multiLevelType w:val="hybridMultilevel"/>
    <w:tmpl w:val="0F1A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F006E"/>
    <w:multiLevelType w:val="hybridMultilevel"/>
    <w:tmpl w:val="779288EE"/>
    <w:lvl w:ilvl="0" w:tplc="1D14D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C061B"/>
    <w:multiLevelType w:val="hybridMultilevel"/>
    <w:tmpl w:val="C6344092"/>
    <w:lvl w:ilvl="0" w:tplc="1D14D2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01EC6"/>
    <w:multiLevelType w:val="hybridMultilevel"/>
    <w:tmpl w:val="68A6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66629"/>
    <w:multiLevelType w:val="hybridMultilevel"/>
    <w:tmpl w:val="F580EA00"/>
    <w:lvl w:ilvl="0" w:tplc="1D14D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5E406F5"/>
    <w:multiLevelType w:val="hybridMultilevel"/>
    <w:tmpl w:val="2CA65096"/>
    <w:lvl w:ilvl="0" w:tplc="1D14D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06533"/>
    <w:multiLevelType w:val="hybridMultilevel"/>
    <w:tmpl w:val="58E80E54"/>
    <w:lvl w:ilvl="0" w:tplc="1D14D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D0128"/>
    <w:multiLevelType w:val="multilevel"/>
    <w:tmpl w:val="12CC5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31FAB"/>
    <w:multiLevelType w:val="hybridMultilevel"/>
    <w:tmpl w:val="82E89D34"/>
    <w:lvl w:ilvl="0" w:tplc="1D14D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287C6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F79E6"/>
    <w:multiLevelType w:val="hybridMultilevel"/>
    <w:tmpl w:val="3EE8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65451"/>
    <w:multiLevelType w:val="hybridMultilevel"/>
    <w:tmpl w:val="FC5E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74E1D"/>
    <w:multiLevelType w:val="multilevel"/>
    <w:tmpl w:val="CABE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57598"/>
    <w:multiLevelType w:val="hybridMultilevel"/>
    <w:tmpl w:val="194E194A"/>
    <w:lvl w:ilvl="0" w:tplc="1D14D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45709"/>
    <w:multiLevelType w:val="hybridMultilevel"/>
    <w:tmpl w:val="A3CC4A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B3330A"/>
    <w:multiLevelType w:val="hybridMultilevel"/>
    <w:tmpl w:val="005E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73361"/>
    <w:multiLevelType w:val="hybridMultilevel"/>
    <w:tmpl w:val="AF725C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B1B3D"/>
    <w:multiLevelType w:val="hybridMultilevel"/>
    <w:tmpl w:val="80F0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A214E"/>
    <w:multiLevelType w:val="hybridMultilevel"/>
    <w:tmpl w:val="BFA23388"/>
    <w:lvl w:ilvl="0" w:tplc="1D14D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1211F"/>
    <w:multiLevelType w:val="hybridMultilevel"/>
    <w:tmpl w:val="3EE8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3"/>
  </w:num>
  <w:num w:numId="5">
    <w:abstractNumId w:val="23"/>
  </w:num>
  <w:num w:numId="6">
    <w:abstractNumId w:val="14"/>
  </w:num>
  <w:num w:numId="7">
    <w:abstractNumId w:val="0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18"/>
  </w:num>
  <w:num w:numId="13">
    <w:abstractNumId w:val="3"/>
  </w:num>
  <w:num w:numId="14">
    <w:abstractNumId w:val="4"/>
  </w:num>
  <w:num w:numId="15">
    <w:abstractNumId w:val="2"/>
  </w:num>
  <w:num w:numId="16">
    <w:abstractNumId w:val="9"/>
  </w:num>
  <w:num w:numId="17">
    <w:abstractNumId w:val="15"/>
  </w:num>
  <w:num w:numId="18">
    <w:abstractNumId w:val="22"/>
  </w:num>
  <w:num w:numId="19">
    <w:abstractNumId w:val="21"/>
  </w:num>
  <w:num w:numId="20">
    <w:abstractNumId w:val="5"/>
  </w:num>
  <w:num w:numId="21">
    <w:abstractNumId w:val="6"/>
  </w:num>
  <w:num w:numId="22">
    <w:abstractNumId w:val="19"/>
  </w:num>
  <w:num w:numId="23">
    <w:abstractNumId w:val="24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0F4"/>
    <w:rsid w:val="00020FB3"/>
    <w:rsid w:val="00024ECB"/>
    <w:rsid w:val="000435A6"/>
    <w:rsid w:val="00044479"/>
    <w:rsid w:val="0004594C"/>
    <w:rsid w:val="00057D0D"/>
    <w:rsid w:val="0007337C"/>
    <w:rsid w:val="00075E5F"/>
    <w:rsid w:val="00076C25"/>
    <w:rsid w:val="000772D6"/>
    <w:rsid w:val="00096F6C"/>
    <w:rsid w:val="000A5136"/>
    <w:rsid w:val="000D790E"/>
    <w:rsid w:val="000E0BFF"/>
    <w:rsid w:val="000E459C"/>
    <w:rsid w:val="000F5879"/>
    <w:rsid w:val="001002BF"/>
    <w:rsid w:val="0010059D"/>
    <w:rsid w:val="00106D3C"/>
    <w:rsid w:val="00113D87"/>
    <w:rsid w:val="00125115"/>
    <w:rsid w:val="00133B62"/>
    <w:rsid w:val="001341FB"/>
    <w:rsid w:val="0013631C"/>
    <w:rsid w:val="001431E7"/>
    <w:rsid w:val="00143D6E"/>
    <w:rsid w:val="001518E9"/>
    <w:rsid w:val="00153F12"/>
    <w:rsid w:val="00161EF1"/>
    <w:rsid w:val="001733F4"/>
    <w:rsid w:val="00183164"/>
    <w:rsid w:val="001834ED"/>
    <w:rsid w:val="00185FB0"/>
    <w:rsid w:val="0018619A"/>
    <w:rsid w:val="001A5A38"/>
    <w:rsid w:val="001B3479"/>
    <w:rsid w:val="001B3BA4"/>
    <w:rsid w:val="001B79BE"/>
    <w:rsid w:val="001C4B39"/>
    <w:rsid w:val="001D5EE3"/>
    <w:rsid w:val="001F283D"/>
    <w:rsid w:val="0020542A"/>
    <w:rsid w:val="00215FDC"/>
    <w:rsid w:val="00217B94"/>
    <w:rsid w:val="00222BEC"/>
    <w:rsid w:val="00234933"/>
    <w:rsid w:val="00244B6C"/>
    <w:rsid w:val="00244FAF"/>
    <w:rsid w:val="00255B1A"/>
    <w:rsid w:val="002649D1"/>
    <w:rsid w:val="0029063F"/>
    <w:rsid w:val="002C313F"/>
    <w:rsid w:val="002C4728"/>
    <w:rsid w:val="002C6DD0"/>
    <w:rsid w:val="002C7617"/>
    <w:rsid w:val="002E47F7"/>
    <w:rsid w:val="002F080C"/>
    <w:rsid w:val="002F0DDC"/>
    <w:rsid w:val="002F3F4A"/>
    <w:rsid w:val="00305091"/>
    <w:rsid w:val="00307FA8"/>
    <w:rsid w:val="00315081"/>
    <w:rsid w:val="00322890"/>
    <w:rsid w:val="0033486D"/>
    <w:rsid w:val="0034025F"/>
    <w:rsid w:val="00343210"/>
    <w:rsid w:val="00344153"/>
    <w:rsid w:val="0034798F"/>
    <w:rsid w:val="00372D58"/>
    <w:rsid w:val="003777E9"/>
    <w:rsid w:val="00381074"/>
    <w:rsid w:val="00392289"/>
    <w:rsid w:val="003B0A8F"/>
    <w:rsid w:val="003F4341"/>
    <w:rsid w:val="003F449D"/>
    <w:rsid w:val="00407426"/>
    <w:rsid w:val="00407C27"/>
    <w:rsid w:val="00416B9C"/>
    <w:rsid w:val="00420BC6"/>
    <w:rsid w:val="0042584E"/>
    <w:rsid w:val="004316B3"/>
    <w:rsid w:val="0047067E"/>
    <w:rsid w:val="0047281B"/>
    <w:rsid w:val="004762D2"/>
    <w:rsid w:val="00485391"/>
    <w:rsid w:val="004A4D34"/>
    <w:rsid w:val="004B38DB"/>
    <w:rsid w:val="004B3ABC"/>
    <w:rsid w:val="004C0EE4"/>
    <w:rsid w:val="004C3558"/>
    <w:rsid w:val="004C79DC"/>
    <w:rsid w:val="004D042F"/>
    <w:rsid w:val="004F0359"/>
    <w:rsid w:val="0051283C"/>
    <w:rsid w:val="00515EE4"/>
    <w:rsid w:val="00541A93"/>
    <w:rsid w:val="00547E3C"/>
    <w:rsid w:val="00550DD9"/>
    <w:rsid w:val="00553992"/>
    <w:rsid w:val="00556E39"/>
    <w:rsid w:val="005663AC"/>
    <w:rsid w:val="00597F0F"/>
    <w:rsid w:val="005A7214"/>
    <w:rsid w:val="005B20C1"/>
    <w:rsid w:val="005D0F89"/>
    <w:rsid w:val="005D2BDB"/>
    <w:rsid w:val="005E1903"/>
    <w:rsid w:val="005F713A"/>
    <w:rsid w:val="00604B76"/>
    <w:rsid w:val="00611038"/>
    <w:rsid w:val="00647183"/>
    <w:rsid w:val="0065096D"/>
    <w:rsid w:val="00681922"/>
    <w:rsid w:val="006A3A1C"/>
    <w:rsid w:val="006D6355"/>
    <w:rsid w:val="006D6860"/>
    <w:rsid w:val="006D6874"/>
    <w:rsid w:val="006E219A"/>
    <w:rsid w:val="006F4B0E"/>
    <w:rsid w:val="00726FBB"/>
    <w:rsid w:val="00733D17"/>
    <w:rsid w:val="0076246C"/>
    <w:rsid w:val="00783579"/>
    <w:rsid w:val="007B0272"/>
    <w:rsid w:val="007C2E0A"/>
    <w:rsid w:val="007C3579"/>
    <w:rsid w:val="007C59EA"/>
    <w:rsid w:val="008052C9"/>
    <w:rsid w:val="00806158"/>
    <w:rsid w:val="008250BC"/>
    <w:rsid w:val="00827AF1"/>
    <w:rsid w:val="00830583"/>
    <w:rsid w:val="00852A04"/>
    <w:rsid w:val="008708D2"/>
    <w:rsid w:val="008847B1"/>
    <w:rsid w:val="00893396"/>
    <w:rsid w:val="008A1509"/>
    <w:rsid w:val="008B1BCC"/>
    <w:rsid w:val="008C0738"/>
    <w:rsid w:val="008F3D00"/>
    <w:rsid w:val="00927A7B"/>
    <w:rsid w:val="0093065C"/>
    <w:rsid w:val="00935BFE"/>
    <w:rsid w:val="00953573"/>
    <w:rsid w:val="00956EAD"/>
    <w:rsid w:val="00964DA4"/>
    <w:rsid w:val="00967670"/>
    <w:rsid w:val="0097279E"/>
    <w:rsid w:val="009819CA"/>
    <w:rsid w:val="00990F73"/>
    <w:rsid w:val="009B4033"/>
    <w:rsid w:val="009C1EE6"/>
    <w:rsid w:val="009D7304"/>
    <w:rsid w:val="009E560F"/>
    <w:rsid w:val="00A14DCF"/>
    <w:rsid w:val="00A2101C"/>
    <w:rsid w:val="00A21D26"/>
    <w:rsid w:val="00A27D55"/>
    <w:rsid w:val="00A348CE"/>
    <w:rsid w:val="00A37F2B"/>
    <w:rsid w:val="00A572BF"/>
    <w:rsid w:val="00A576B2"/>
    <w:rsid w:val="00A60076"/>
    <w:rsid w:val="00A63774"/>
    <w:rsid w:val="00A65BA3"/>
    <w:rsid w:val="00A76933"/>
    <w:rsid w:val="00A80E8F"/>
    <w:rsid w:val="00A848E9"/>
    <w:rsid w:val="00A976FF"/>
    <w:rsid w:val="00AA742D"/>
    <w:rsid w:val="00AB54FF"/>
    <w:rsid w:val="00AC1352"/>
    <w:rsid w:val="00AC146D"/>
    <w:rsid w:val="00AD5D49"/>
    <w:rsid w:val="00B12527"/>
    <w:rsid w:val="00B12816"/>
    <w:rsid w:val="00B26FD8"/>
    <w:rsid w:val="00B32C05"/>
    <w:rsid w:val="00B40823"/>
    <w:rsid w:val="00B51F58"/>
    <w:rsid w:val="00B618A9"/>
    <w:rsid w:val="00B64906"/>
    <w:rsid w:val="00B7042A"/>
    <w:rsid w:val="00B71E37"/>
    <w:rsid w:val="00B72CE8"/>
    <w:rsid w:val="00B75CD8"/>
    <w:rsid w:val="00BA37C5"/>
    <w:rsid w:val="00BB3129"/>
    <w:rsid w:val="00BC0691"/>
    <w:rsid w:val="00BC6A88"/>
    <w:rsid w:val="00BD1BE4"/>
    <w:rsid w:val="00BD323B"/>
    <w:rsid w:val="00BD688B"/>
    <w:rsid w:val="00BE5B84"/>
    <w:rsid w:val="00BF2BD2"/>
    <w:rsid w:val="00C02B01"/>
    <w:rsid w:val="00C1049A"/>
    <w:rsid w:val="00C13BAA"/>
    <w:rsid w:val="00C16C7C"/>
    <w:rsid w:val="00C40107"/>
    <w:rsid w:val="00C472D2"/>
    <w:rsid w:val="00C52D53"/>
    <w:rsid w:val="00C56EC0"/>
    <w:rsid w:val="00C760D6"/>
    <w:rsid w:val="00C86770"/>
    <w:rsid w:val="00CA20E4"/>
    <w:rsid w:val="00CA26DE"/>
    <w:rsid w:val="00CA5475"/>
    <w:rsid w:val="00CB3411"/>
    <w:rsid w:val="00CC1486"/>
    <w:rsid w:val="00CC16DE"/>
    <w:rsid w:val="00CD0F4D"/>
    <w:rsid w:val="00CD160E"/>
    <w:rsid w:val="00CF009A"/>
    <w:rsid w:val="00D035F7"/>
    <w:rsid w:val="00D14A5C"/>
    <w:rsid w:val="00D23851"/>
    <w:rsid w:val="00D33863"/>
    <w:rsid w:val="00D33B67"/>
    <w:rsid w:val="00D51D1F"/>
    <w:rsid w:val="00D7560E"/>
    <w:rsid w:val="00D75EC8"/>
    <w:rsid w:val="00D84CFD"/>
    <w:rsid w:val="00D858E5"/>
    <w:rsid w:val="00DB0778"/>
    <w:rsid w:val="00DB26C4"/>
    <w:rsid w:val="00DB31E9"/>
    <w:rsid w:val="00DB60F4"/>
    <w:rsid w:val="00DC481A"/>
    <w:rsid w:val="00DC72A9"/>
    <w:rsid w:val="00DD2A50"/>
    <w:rsid w:val="00DF7346"/>
    <w:rsid w:val="00E10FF1"/>
    <w:rsid w:val="00E23868"/>
    <w:rsid w:val="00E274C0"/>
    <w:rsid w:val="00E44A66"/>
    <w:rsid w:val="00E4504D"/>
    <w:rsid w:val="00E51F8D"/>
    <w:rsid w:val="00E6007C"/>
    <w:rsid w:val="00E73AB4"/>
    <w:rsid w:val="00E8262B"/>
    <w:rsid w:val="00E8575C"/>
    <w:rsid w:val="00E85B08"/>
    <w:rsid w:val="00EA3CEF"/>
    <w:rsid w:val="00EB2726"/>
    <w:rsid w:val="00ED023D"/>
    <w:rsid w:val="00EE1D70"/>
    <w:rsid w:val="00EE25FE"/>
    <w:rsid w:val="00F21ABE"/>
    <w:rsid w:val="00F37E6B"/>
    <w:rsid w:val="00F44066"/>
    <w:rsid w:val="00F46C07"/>
    <w:rsid w:val="00F52397"/>
    <w:rsid w:val="00F6369A"/>
    <w:rsid w:val="00F850D4"/>
    <w:rsid w:val="00F8615F"/>
    <w:rsid w:val="00F91436"/>
    <w:rsid w:val="00F91A18"/>
    <w:rsid w:val="00FB6C78"/>
    <w:rsid w:val="00FC56B5"/>
    <w:rsid w:val="00FC6B46"/>
    <w:rsid w:val="00FE2FA6"/>
    <w:rsid w:val="00FE5B9E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58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281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0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60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281B"/>
    <w:rPr>
      <w:rFonts w:ascii="Times New Roman" w:hAnsi="Times New Roman"/>
      <w:sz w:val="24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728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7281B"/>
    <w:rPr>
      <w:rFonts w:ascii="Times New Roman" w:hAnsi="Times New Roman"/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72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7281B"/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7281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11">
    <w:name w:val="Основной текст Знак1"/>
    <w:link w:val="aa"/>
    <w:uiPriority w:val="99"/>
    <w:locked/>
    <w:rsid w:val="0033486D"/>
    <w:rPr>
      <w:sz w:val="28"/>
      <w:szCs w:val="28"/>
      <w:shd w:val="clear" w:color="auto" w:fill="FFFFFF"/>
    </w:rPr>
  </w:style>
  <w:style w:type="paragraph" w:styleId="aa">
    <w:name w:val="Body Text"/>
    <w:basedOn w:val="a"/>
    <w:link w:val="11"/>
    <w:uiPriority w:val="99"/>
    <w:rsid w:val="0033486D"/>
    <w:pPr>
      <w:shd w:val="clear" w:color="auto" w:fill="FFFFFF"/>
      <w:spacing w:after="0" w:line="328" w:lineRule="exact"/>
      <w:jc w:val="center"/>
    </w:pPr>
    <w:rPr>
      <w:rFonts w:ascii="Calibri" w:hAnsi="Calibri"/>
      <w:sz w:val="28"/>
      <w:szCs w:val="28"/>
    </w:rPr>
  </w:style>
  <w:style w:type="character" w:customStyle="1" w:styleId="ab">
    <w:name w:val="Основной текст Знак"/>
    <w:uiPriority w:val="99"/>
    <w:semiHidden/>
    <w:rsid w:val="0033486D"/>
    <w:rPr>
      <w:rFonts w:ascii="Times New Roman" w:hAnsi="Times New Roman"/>
      <w:sz w:val="24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CF009A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CF009A"/>
    <w:rPr>
      <w:rFonts w:ascii="Times New Roman" w:eastAsia="Times New Roman" w:hAnsi="Times New Roman"/>
    </w:rPr>
  </w:style>
  <w:style w:type="paragraph" w:customStyle="1" w:styleId="Default">
    <w:name w:val="Default"/>
    <w:rsid w:val="00CF00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Hyperlink"/>
    <w:uiPriority w:val="99"/>
    <w:unhideWhenUsed/>
    <w:rsid w:val="0030509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55399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0">
    <w:name w:val="Strong"/>
    <w:uiPriority w:val="22"/>
    <w:qFormat/>
    <w:rsid w:val="00553992"/>
    <w:rPr>
      <w:b/>
      <w:bCs/>
    </w:rPr>
  </w:style>
  <w:style w:type="table" w:styleId="af1">
    <w:name w:val="Table Grid"/>
    <w:basedOn w:val="a1"/>
    <w:uiPriority w:val="59"/>
    <w:rsid w:val="005D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pils.ru/upload/pupils/information_system_782/3/3/4/8/0/item_334804/information_items_property_112419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upils.ru/upload/pupils/information_system_782/3/3/4/8/0/item_334803/information_items_property_112418.pdf" TargetMode="External"/><Relationship Id="rId17" Type="http://schemas.openxmlformats.org/officeDocument/2006/relationships/hyperlink" Target="http://pupils.ru/upload/pupils/information_system_782/3/4/3/6/1/item_343619/information_items_property_1133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pils.ru/upload/pupils/information_system_782/3/3/4/8/0/item_334807/information_items_property_11242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pils.ru/upload/pupils/information_system_782/3/3/4/8/0/item_334802/information_items_property_112417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upils.ru/upload/pupils/information_system_782/3/3/4/8/0/item_334806/information_items_property_112421.pdf" TargetMode="External"/><Relationship Id="rId10" Type="http://schemas.openxmlformats.org/officeDocument/2006/relationships/hyperlink" Target="http://pupils.ru/upload/pupils/information_system_782/3/3/4/8/0/item_334801/information_items_property_112416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upils.ru/upload/pupils/information_system_782/3/3/4/8/0/item_334800/information_items_property_112415.pdf" TargetMode="External"/><Relationship Id="rId14" Type="http://schemas.openxmlformats.org/officeDocument/2006/relationships/hyperlink" Target="http://pupils.ru/upload/pupils/information_system_782/3/3/4/8/0/item_334805/information_items_property_1124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F767F-175B-40F6-A846-1BF8D0E6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Links>
    <vt:vector size="54" baseType="variant">
      <vt:variant>
        <vt:i4>2556000</vt:i4>
      </vt:variant>
      <vt:variant>
        <vt:i4>24</vt:i4>
      </vt:variant>
      <vt:variant>
        <vt:i4>0</vt:i4>
      </vt:variant>
      <vt:variant>
        <vt:i4>5</vt:i4>
      </vt:variant>
      <vt:variant>
        <vt:lpwstr>http://pupils.ru/upload/pupils/information_system_782/3/4/3/6/1/item_343619/information_items_property_113322.pdf</vt:lpwstr>
      </vt:variant>
      <vt:variant>
        <vt:lpwstr/>
      </vt:variant>
      <vt:variant>
        <vt:i4>2097263</vt:i4>
      </vt:variant>
      <vt:variant>
        <vt:i4>21</vt:i4>
      </vt:variant>
      <vt:variant>
        <vt:i4>0</vt:i4>
      </vt:variant>
      <vt:variant>
        <vt:i4>5</vt:i4>
      </vt:variant>
      <vt:variant>
        <vt:lpwstr>http://pupils.ru/upload/pupils/information_system_782/3/3/4/8/0/item_334807/information_items_property_112422.pdf</vt:lpwstr>
      </vt:variant>
      <vt:variant>
        <vt:lpwstr/>
      </vt:variant>
      <vt:variant>
        <vt:i4>2097261</vt:i4>
      </vt:variant>
      <vt:variant>
        <vt:i4>18</vt:i4>
      </vt:variant>
      <vt:variant>
        <vt:i4>0</vt:i4>
      </vt:variant>
      <vt:variant>
        <vt:i4>5</vt:i4>
      </vt:variant>
      <vt:variant>
        <vt:lpwstr>http://pupils.ru/upload/pupils/information_system_782/3/3/4/8/0/item_334806/information_items_property_112421.pdf</vt:lpwstr>
      </vt:variant>
      <vt:variant>
        <vt:lpwstr/>
      </vt:variant>
      <vt:variant>
        <vt:i4>2097263</vt:i4>
      </vt:variant>
      <vt:variant>
        <vt:i4>15</vt:i4>
      </vt:variant>
      <vt:variant>
        <vt:i4>0</vt:i4>
      </vt:variant>
      <vt:variant>
        <vt:i4>5</vt:i4>
      </vt:variant>
      <vt:variant>
        <vt:lpwstr>http://pupils.ru/upload/pupils/information_system_782/3/3/4/8/0/item_334805/information_items_property_112420.pdf</vt:lpwstr>
      </vt:variant>
      <vt:variant>
        <vt:lpwstr/>
      </vt:variant>
      <vt:variant>
        <vt:i4>2293863</vt:i4>
      </vt:variant>
      <vt:variant>
        <vt:i4>12</vt:i4>
      </vt:variant>
      <vt:variant>
        <vt:i4>0</vt:i4>
      </vt:variant>
      <vt:variant>
        <vt:i4>5</vt:i4>
      </vt:variant>
      <vt:variant>
        <vt:lpwstr>http://pupils.ru/upload/pupils/information_system_782/3/3/4/8/0/item_334804/information_items_property_112419.pdf</vt:lpwstr>
      </vt:variant>
      <vt:variant>
        <vt:lpwstr/>
      </vt:variant>
      <vt:variant>
        <vt:i4>2293857</vt:i4>
      </vt:variant>
      <vt:variant>
        <vt:i4>9</vt:i4>
      </vt:variant>
      <vt:variant>
        <vt:i4>0</vt:i4>
      </vt:variant>
      <vt:variant>
        <vt:i4>5</vt:i4>
      </vt:variant>
      <vt:variant>
        <vt:lpwstr>http://pupils.ru/upload/pupils/information_system_782/3/3/4/8/0/item_334803/information_items_property_112418.pdf</vt:lpwstr>
      </vt:variant>
      <vt:variant>
        <vt:lpwstr/>
      </vt:variant>
      <vt:variant>
        <vt:i4>2293871</vt:i4>
      </vt:variant>
      <vt:variant>
        <vt:i4>6</vt:i4>
      </vt:variant>
      <vt:variant>
        <vt:i4>0</vt:i4>
      </vt:variant>
      <vt:variant>
        <vt:i4>5</vt:i4>
      </vt:variant>
      <vt:variant>
        <vt:lpwstr>http://pupils.ru/upload/pupils/information_system_782/3/3/4/8/0/item_334802/information_items_property_112417.pdf</vt:lpwstr>
      </vt:variant>
      <vt:variant>
        <vt:lpwstr/>
      </vt:variant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http://pupils.ru/upload/pupils/information_system_782/3/3/4/8/0/item_334801/information_items_property_112416.pdf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http://pupils.ru/upload/pupils/information_system_782/3/3/4/8/0/item_334800/information_items_property_112415.pdf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19</cp:revision>
  <cp:lastPrinted>2021-04-28T11:36:00Z</cp:lastPrinted>
  <dcterms:created xsi:type="dcterms:W3CDTF">2022-05-02T10:31:00Z</dcterms:created>
  <dcterms:modified xsi:type="dcterms:W3CDTF">2022-08-02T11:46:00Z</dcterms:modified>
</cp:coreProperties>
</file>